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6D" w:rsidRDefault="00665A6D"/>
    <w:p w:rsidR="004B6AAE" w:rsidRDefault="004B6AAE"/>
    <w:p w:rsidR="004B6AAE" w:rsidRDefault="004B6AAE"/>
    <w:p w:rsidR="004B6AAE" w:rsidRDefault="004B6AAE"/>
    <w:p w:rsidR="004B6AAE" w:rsidRDefault="004B6AAE"/>
    <w:p w:rsidR="004B6AAE" w:rsidRDefault="004B6AAE"/>
    <w:p w:rsidR="004B6AAE" w:rsidRDefault="004B6AAE"/>
    <w:p w:rsidR="004B6AAE" w:rsidRDefault="004B6AAE" w:rsidP="004B6AAE">
      <w:pPr>
        <w:pStyle w:val="StandardWeb"/>
      </w:pPr>
      <w:r>
        <w:rPr>
          <w:rStyle w:val="Fett"/>
          <w:i/>
          <w:iCs/>
        </w:rPr>
        <w:t>Samstag:</w:t>
      </w:r>
    </w:p>
    <w:p w:rsidR="004B6AAE" w:rsidRDefault="004B6AAE" w:rsidP="004B6AAE">
      <w:pPr>
        <w:pStyle w:val="StandardWeb"/>
      </w:pPr>
      <w:r>
        <w:t>9:30 – 10:</w:t>
      </w:r>
      <w:r w:rsidR="00CD0A67">
        <w:t>30</w:t>
      </w:r>
      <w:r>
        <w:t xml:space="preserve"> </w:t>
      </w:r>
      <w:proofErr w:type="gramStart"/>
      <w:r>
        <w:t>Uhr  |</w:t>
      </w:r>
      <w:proofErr w:type="gramEnd"/>
      <w:r>
        <w:t xml:space="preserve"> Prof. Dr. Fischer:</w:t>
      </w:r>
      <w:r>
        <w:br/>
        <w:t xml:space="preserve">Allg. </w:t>
      </w:r>
      <w:proofErr w:type="spellStart"/>
      <w:r>
        <w:t>Untersuchungs</w:t>
      </w:r>
      <w:proofErr w:type="spellEnd"/>
      <w:r>
        <w:t xml:space="preserve"> – und Analysetechniken</w:t>
      </w:r>
    </w:p>
    <w:p w:rsidR="004B6AAE" w:rsidRDefault="004B6AAE" w:rsidP="004B6AAE">
      <w:pPr>
        <w:pStyle w:val="StandardWeb"/>
      </w:pPr>
      <w:r>
        <w:t>10:45 -11:</w:t>
      </w:r>
      <w:r w:rsidR="00CD0A67">
        <w:t>45</w:t>
      </w:r>
      <w:r>
        <w:t xml:space="preserve"> </w:t>
      </w:r>
      <w:proofErr w:type="gramStart"/>
      <w:r>
        <w:t>Uhr  |</w:t>
      </w:r>
      <w:proofErr w:type="gramEnd"/>
      <w:r>
        <w:t xml:space="preserve"> Prof. Dr. Fischer:</w:t>
      </w:r>
      <w:r>
        <w:br/>
        <w:t>Grundsätzliches zu den Gangarten, den Prinzipien der Fortbewegung des Hundes und das Wichtigste der Biomechanik</w:t>
      </w:r>
    </w:p>
    <w:p w:rsidR="004B6AAE" w:rsidRDefault="004B6AAE" w:rsidP="004B6AAE">
      <w:pPr>
        <w:pStyle w:val="StandardWeb"/>
      </w:pPr>
      <w:r>
        <w:t>11:45 – 12:</w:t>
      </w:r>
      <w:r w:rsidR="00CD0A67">
        <w:t>45</w:t>
      </w:r>
      <w:r>
        <w:t xml:space="preserve"> </w:t>
      </w:r>
      <w:proofErr w:type="gramStart"/>
      <w:r>
        <w:t>Uhr  |</w:t>
      </w:r>
      <w:proofErr w:type="gramEnd"/>
      <w:r>
        <w:t xml:space="preserve"> Dr. Koller:</w:t>
      </w:r>
      <w:r>
        <w:br/>
        <w:t>Gangbildanalyse, wichtiges Tool für den Physiotherapeuten</w:t>
      </w:r>
    </w:p>
    <w:p w:rsidR="004B6AAE" w:rsidRDefault="004B6AAE" w:rsidP="004B6AAE">
      <w:pPr>
        <w:pStyle w:val="StandardWeb"/>
      </w:pPr>
      <w:r>
        <w:t xml:space="preserve">14:00 – 15:30 </w:t>
      </w:r>
      <w:proofErr w:type="gramStart"/>
      <w:r>
        <w:t>Uhr  |</w:t>
      </w:r>
      <w:proofErr w:type="gramEnd"/>
      <w:r>
        <w:t xml:space="preserve"> Prof. Dr. Fischer:</w:t>
      </w:r>
      <w:r>
        <w:br/>
        <w:t>Betrachtung des Knie- und Hüftgelenkes, Wechselwirkung und Zusammenspiel</w:t>
      </w:r>
    </w:p>
    <w:p w:rsidR="004B6AAE" w:rsidRDefault="004B6AAE" w:rsidP="004B6AAE">
      <w:pPr>
        <w:pStyle w:val="StandardWeb"/>
      </w:pPr>
      <w:r>
        <w:t xml:space="preserve">16:00 – 17:00 </w:t>
      </w:r>
      <w:proofErr w:type="gramStart"/>
      <w:r>
        <w:t>Uhr  |</w:t>
      </w:r>
      <w:proofErr w:type="gramEnd"/>
      <w:r>
        <w:t xml:space="preserve"> Dr. Koller:</w:t>
      </w:r>
      <w:r>
        <w:br/>
        <w:t>Der Kniepatient, physiotherapeutische Behandlungsmöglichkeiten</w:t>
      </w:r>
    </w:p>
    <w:p w:rsidR="004B6AAE" w:rsidRDefault="004B6AAE" w:rsidP="004B6AAE">
      <w:pPr>
        <w:pStyle w:val="StandardWeb"/>
      </w:pPr>
      <w:r>
        <w:rPr>
          <w:rStyle w:val="Fett"/>
          <w:i/>
          <w:iCs/>
        </w:rPr>
        <w:t>Sonntag:</w:t>
      </w:r>
    </w:p>
    <w:p w:rsidR="004B6AAE" w:rsidRDefault="004B6AAE" w:rsidP="004B6AAE">
      <w:pPr>
        <w:pStyle w:val="StandardWeb"/>
      </w:pPr>
      <w:r>
        <w:t>9:30 – 10:</w:t>
      </w:r>
      <w:r w:rsidR="00CD0A67">
        <w:t>30</w:t>
      </w:r>
      <w:r>
        <w:t xml:space="preserve"> </w:t>
      </w:r>
      <w:proofErr w:type="gramStart"/>
      <w:r>
        <w:t>Uhr  |</w:t>
      </w:r>
      <w:proofErr w:type="gramEnd"/>
      <w:r>
        <w:t xml:space="preserve"> Prof. Dr. Fischer:</w:t>
      </w:r>
      <w:r>
        <w:br/>
        <w:t>Knochen als lebendes Gewebe und Grundsätzliches zur Belastung der Gelenke</w:t>
      </w:r>
    </w:p>
    <w:p w:rsidR="004B6AAE" w:rsidRDefault="004B6AAE" w:rsidP="004B6AAE">
      <w:pPr>
        <w:pStyle w:val="StandardWeb"/>
      </w:pPr>
      <w:r>
        <w:t>10:30 – 11:</w:t>
      </w:r>
      <w:r w:rsidR="00CD0A67">
        <w:t>30</w:t>
      </w:r>
      <w:r>
        <w:t xml:space="preserve"> </w:t>
      </w:r>
      <w:proofErr w:type="gramStart"/>
      <w:r>
        <w:t>Uhr  |</w:t>
      </w:r>
      <w:proofErr w:type="gramEnd"/>
      <w:r>
        <w:t xml:space="preserve"> Prof. Dr. Fischer:</w:t>
      </w:r>
      <w:r>
        <w:br/>
        <w:t>Neue Erkenntnisse und Ergebnisse zur  Lumbalwirbelsäule, Aktivierung der Rückenmuskulatur und Halswirbelsäule</w:t>
      </w:r>
    </w:p>
    <w:p w:rsidR="004B6AAE" w:rsidRDefault="004B6AAE" w:rsidP="004B6AAE">
      <w:pPr>
        <w:pStyle w:val="StandardWeb"/>
      </w:pPr>
      <w:r>
        <w:t>11:30 – 13:00 Uhr | Prof. Dr. Fischer:</w:t>
      </w:r>
      <w:r>
        <w:br/>
        <w:t xml:space="preserve">Neue Betrachtungen zur Vorderextremität. Der dominierende Beitrag der </w:t>
      </w:r>
      <w:proofErr w:type="spellStart"/>
      <w:r>
        <w:t>Scapularotation</w:t>
      </w:r>
      <w:proofErr w:type="spellEnd"/>
      <w:r>
        <w:t xml:space="preserve"> und </w:t>
      </w:r>
      <w:proofErr w:type="spellStart"/>
      <w:r>
        <w:t>Scapulatranslation</w:t>
      </w:r>
      <w:proofErr w:type="spellEnd"/>
      <w:r>
        <w:t>, Betrachtungen des Schulter- und Ellbogengelenkes</w:t>
      </w:r>
    </w:p>
    <w:p w:rsidR="004B6AAE" w:rsidRDefault="004B6AAE" w:rsidP="004B6AAE">
      <w:pPr>
        <w:pStyle w:val="StandardWeb"/>
      </w:pPr>
      <w:r>
        <w:t xml:space="preserve">14:30 – 16:00 Uhr </w:t>
      </w:r>
      <w:bookmarkStart w:id="0" w:name="_GoBack"/>
      <w:bookmarkEnd w:id="0"/>
      <w:r>
        <w:t xml:space="preserve"> | Dr. Koller:</w:t>
      </w:r>
      <w:r>
        <w:br/>
      </w:r>
      <w:proofErr w:type="spellStart"/>
      <w:r>
        <w:t>Triggerpunkttherapie</w:t>
      </w:r>
      <w:proofErr w:type="spellEnd"/>
      <w:r>
        <w:t xml:space="preserve">, </w:t>
      </w:r>
      <w:proofErr w:type="gramStart"/>
      <w:r>
        <w:t>Theorie  und</w:t>
      </w:r>
      <w:proofErr w:type="gramEnd"/>
      <w:r>
        <w:t xml:space="preserve"> Praxis</w:t>
      </w:r>
    </w:p>
    <w:p w:rsidR="004B6AAE" w:rsidRDefault="004B6AAE"/>
    <w:sectPr w:rsidR="004B6AAE" w:rsidSect="007F5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E8" w:rsidRDefault="005619E8" w:rsidP="0031711E">
      <w:pPr>
        <w:spacing w:after="0" w:line="240" w:lineRule="auto"/>
      </w:pPr>
      <w:r>
        <w:separator/>
      </w:r>
    </w:p>
  </w:endnote>
  <w:endnote w:type="continuationSeparator" w:id="0">
    <w:p w:rsidR="005619E8" w:rsidRDefault="005619E8" w:rsidP="0031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1E" w:rsidRDefault="003171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7AF" w:rsidRDefault="005507AF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-205740</wp:posOffset>
          </wp:positionV>
          <wp:extent cx="1464055" cy="915035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e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055" cy="91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FTA Dr. med. vet. Barbara Koller</w:t>
    </w:r>
  </w:p>
  <w:p w:rsidR="005507AF" w:rsidRDefault="005507AF">
    <w:pPr>
      <w:pStyle w:val="Fuzeile"/>
    </w:pPr>
    <w:r>
      <w:tab/>
      <w:t xml:space="preserve">2353 Guntramsdorf, </w:t>
    </w:r>
    <w:proofErr w:type="spellStart"/>
    <w:r>
      <w:t>Münchendorferstrasse</w:t>
    </w:r>
    <w:proofErr w:type="spellEnd"/>
    <w:r>
      <w:t xml:space="preserve"> 7</w:t>
    </w:r>
  </w:p>
  <w:p w:rsidR="00921FAD" w:rsidRDefault="005507AF" w:rsidP="005507AF">
    <w:pPr>
      <w:pStyle w:val="Fuzeile"/>
    </w:pPr>
    <w:r>
      <w:tab/>
    </w:r>
    <w:hyperlink r:id="rId2" w:history="1">
      <w:r w:rsidRPr="00312168">
        <w:rPr>
          <w:rStyle w:val="Hyperlink"/>
        </w:rPr>
        <w:t>www.tierarzt-koller.at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1E" w:rsidRDefault="003171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E8" w:rsidRDefault="005619E8" w:rsidP="0031711E">
      <w:pPr>
        <w:spacing w:after="0" w:line="240" w:lineRule="auto"/>
      </w:pPr>
      <w:r>
        <w:separator/>
      </w:r>
    </w:p>
  </w:footnote>
  <w:footnote w:type="continuationSeparator" w:id="0">
    <w:p w:rsidR="005619E8" w:rsidRDefault="005619E8" w:rsidP="0031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1E" w:rsidRDefault="003171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1E" w:rsidRDefault="0031711E" w:rsidP="0031711E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166370</wp:posOffset>
          </wp:positionV>
          <wp:extent cx="3071352" cy="1828800"/>
          <wp:effectExtent l="0" t="0" r="0" b="0"/>
          <wp:wrapTight wrapText="bothSides">
            <wp:wrapPolygon edited="0">
              <wp:start x="0" y="0"/>
              <wp:lineTo x="0" y="21375"/>
              <wp:lineTo x="21439" y="21375"/>
              <wp:lineTo x="2143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N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352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1E" w:rsidRDefault="003171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1E"/>
    <w:rsid w:val="0031711E"/>
    <w:rsid w:val="0047767F"/>
    <w:rsid w:val="004B6AAE"/>
    <w:rsid w:val="00502BE0"/>
    <w:rsid w:val="005354E3"/>
    <w:rsid w:val="005507AF"/>
    <w:rsid w:val="005619E8"/>
    <w:rsid w:val="00665A6D"/>
    <w:rsid w:val="006677B3"/>
    <w:rsid w:val="007F5F2C"/>
    <w:rsid w:val="0088504C"/>
    <w:rsid w:val="008F7CEB"/>
    <w:rsid w:val="00921FAD"/>
    <w:rsid w:val="00CD0A67"/>
    <w:rsid w:val="00D24AD9"/>
    <w:rsid w:val="00DD3218"/>
    <w:rsid w:val="00E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F16C4"/>
  <w15:chartTrackingRefBased/>
  <w15:docId w15:val="{879065C9-CD01-4B5A-B484-2FB3693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11E"/>
  </w:style>
  <w:style w:type="paragraph" w:styleId="Fuzeile">
    <w:name w:val="footer"/>
    <w:basedOn w:val="Standard"/>
    <w:link w:val="FuzeileZchn"/>
    <w:uiPriority w:val="99"/>
    <w:unhideWhenUsed/>
    <w:rsid w:val="0031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11E"/>
  </w:style>
  <w:style w:type="character" w:styleId="Hyperlink">
    <w:name w:val="Hyperlink"/>
    <w:basedOn w:val="Absatz-Standardschriftart"/>
    <w:uiPriority w:val="99"/>
    <w:unhideWhenUsed/>
    <w:rsid w:val="00921F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1FA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B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B6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erarzt-koller.at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Koller</dc:creator>
  <cp:keywords/>
  <dc:description/>
  <cp:lastModifiedBy>Barbara Koller</cp:lastModifiedBy>
  <cp:revision>3</cp:revision>
  <dcterms:created xsi:type="dcterms:W3CDTF">2022-01-12T21:36:00Z</dcterms:created>
  <dcterms:modified xsi:type="dcterms:W3CDTF">2022-01-12T21:41:00Z</dcterms:modified>
</cp:coreProperties>
</file>