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85" w:rsidRPr="006C1E4D" w:rsidRDefault="00E43785">
      <w:pPr>
        <w:rPr>
          <w:rFonts w:ascii="Times New Roman" w:hAnsi="Times New Roman" w:cs="Times New Roman"/>
          <w:b/>
          <w:sz w:val="24"/>
          <w:szCs w:val="24"/>
          <w:u w:val="single"/>
        </w:rPr>
      </w:pPr>
    </w:p>
    <w:p w:rsidR="005651CD" w:rsidRPr="006C1E4D" w:rsidRDefault="005651CD">
      <w:pPr>
        <w:rPr>
          <w:rFonts w:ascii="Times New Roman" w:hAnsi="Times New Roman" w:cs="Times New Roman"/>
          <w:b/>
          <w:sz w:val="24"/>
          <w:szCs w:val="24"/>
          <w:u w:val="single"/>
        </w:rPr>
      </w:pPr>
      <w:r w:rsidRPr="006C1E4D">
        <w:rPr>
          <w:rFonts w:ascii="Times New Roman" w:hAnsi="Times New Roman" w:cs="Times New Roman"/>
          <w:b/>
          <w:sz w:val="24"/>
          <w:szCs w:val="24"/>
          <w:u w:val="single"/>
        </w:rPr>
        <w:t>Programm für das Webinar:</w:t>
      </w:r>
    </w:p>
    <w:p w:rsidR="00345929" w:rsidRPr="006C1E4D" w:rsidRDefault="00CF210D" w:rsidP="00DC7598">
      <w:pPr>
        <w:spacing w:line="480" w:lineRule="auto"/>
        <w:rPr>
          <w:rFonts w:ascii="Times New Roman" w:hAnsi="Times New Roman" w:cs="Times New Roman"/>
          <w:b/>
          <w:sz w:val="24"/>
          <w:szCs w:val="24"/>
        </w:rPr>
      </w:pPr>
      <w:r w:rsidRPr="006C1E4D">
        <w:rPr>
          <w:rFonts w:ascii="Times New Roman" w:hAnsi="Times New Roman" w:cs="Times New Roman"/>
          <w:b/>
          <w:sz w:val="24"/>
          <w:szCs w:val="24"/>
        </w:rPr>
        <w:t>„</w:t>
      </w:r>
      <w:r w:rsidR="00DC7598" w:rsidRPr="00DC7598">
        <w:rPr>
          <w:rFonts w:ascii="Times New Roman" w:hAnsi="Times New Roman" w:cs="Times New Roman"/>
          <w:b/>
          <w:sz w:val="24"/>
          <w:szCs w:val="24"/>
        </w:rPr>
        <w:t>Vorteile und Risiken von Fütterungstrends bei Hund und Katze</w:t>
      </w:r>
    </w:p>
    <w:p w:rsidR="00345929" w:rsidRPr="006C1E4D" w:rsidRDefault="003564D0">
      <w:pPr>
        <w:rPr>
          <w:rFonts w:ascii="Times New Roman" w:hAnsi="Times New Roman" w:cs="Times New Roman"/>
          <w:sz w:val="24"/>
          <w:szCs w:val="24"/>
        </w:rPr>
      </w:pPr>
      <w:r w:rsidRPr="006C1E4D">
        <w:rPr>
          <w:rFonts w:ascii="Times New Roman" w:hAnsi="Times New Roman" w:cs="Times New Roman"/>
          <w:sz w:val="24"/>
          <w:szCs w:val="24"/>
        </w:rPr>
        <w:t>Datu</w:t>
      </w:r>
      <w:r w:rsidR="00AD2E51" w:rsidRPr="006C1E4D">
        <w:rPr>
          <w:rFonts w:ascii="Times New Roman" w:hAnsi="Times New Roman" w:cs="Times New Roman"/>
          <w:sz w:val="24"/>
          <w:szCs w:val="24"/>
        </w:rPr>
        <w:t>m</w:t>
      </w:r>
      <w:r w:rsidR="00DC7598">
        <w:rPr>
          <w:rFonts w:ascii="Times New Roman" w:hAnsi="Times New Roman" w:cs="Times New Roman"/>
          <w:sz w:val="24"/>
          <w:szCs w:val="24"/>
        </w:rPr>
        <w:t xml:space="preserve"> 29.09</w:t>
      </w:r>
      <w:r w:rsidR="0053664F" w:rsidRPr="006C1E4D">
        <w:rPr>
          <w:rFonts w:ascii="Times New Roman" w:hAnsi="Times New Roman" w:cs="Times New Roman"/>
          <w:sz w:val="24"/>
          <w:szCs w:val="24"/>
        </w:rPr>
        <w:t>.2020</w:t>
      </w:r>
      <w:r w:rsidR="00AC1B55" w:rsidRPr="006C1E4D">
        <w:rPr>
          <w:rFonts w:ascii="Times New Roman" w:hAnsi="Times New Roman" w:cs="Times New Roman"/>
          <w:sz w:val="24"/>
          <w:szCs w:val="24"/>
        </w:rPr>
        <w:t xml:space="preserve"> </w:t>
      </w:r>
      <w:r w:rsidR="00345929" w:rsidRPr="006C1E4D">
        <w:rPr>
          <w:rFonts w:ascii="Times New Roman" w:hAnsi="Times New Roman" w:cs="Times New Roman"/>
          <w:sz w:val="24"/>
          <w:szCs w:val="24"/>
        </w:rPr>
        <w:t>, 20:00 bis 21:30</w:t>
      </w:r>
    </w:p>
    <w:p w:rsidR="00B10976" w:rsidRPr="006C1E4D" w:rsidRDefault="00687C7B">
      <w:pPr>
        <w:rPr>
          <w:rFonts w:ascii="Times New Roman" w:hAnsi="Times New Roman" w:cs="Times New Roman"/>
          <w:sz w:val="24"/>
          <w:szCs w:val="24"/>
        </w:rPr>
      </w:pPr>
      <w:r w:rsidRPr="006C1E4D">
        <w:rPr>
          <w:rFonts w:ascii="Times New Roman" w:hAnsi="Times New Roman" w:cs="Times New Roman"/>
          <w:sz w:val="24"/>
          <w:szCs w:val="24"/>
        </w:rPr>
        <w:t>Referent</w:t>
      </w:r>
      <w:r w:rsidR="00F27DD0">
        <w:rPr>
          <w:rFonts w:ascii="Times New Roman" w:hAnsi="Times New Roman" w:cs="Times New Roman"/>
          <w:sz w:val="24"/>
          <w:szCs w:val="24"/>
        </w:rPr>
        <w:t>in</w:t>
      </w:r>
      <w:r w:rsidRPr="006C1E4D">
        <w:rPr>
          <w:rFonts w:ascii="Times New Roman" w:hAnsi="Times New Roman" w:cs="Times New Roman"/>
          <w:sz w:val="24"/>
          <w:szCs w:val="24"/>
        </w:rPr>
        <w:t>:</w:t>
      </w:r>
      <w:r w:rsidR="0053664F" w:rsidRPr="006C1E4D">
        <w:rPr>
          <w:rFonts w:ascii="Times New Roman" w:hAnsi="Times New Roman" w:cs="Times New Roman"/>
          <w:sz w:val="24"/>
          <w:szCs w:val="24"/>
        </w:rPr>
        <w:t xml:space="preserve"> </w:t>
      </w:r>
      <w:r w:rsidR="00DC7598">
        <w:rPr>
          <w:rFonts w:ascii="docs-Calibri" w:hAnsi="docs-Calibri"/>
          <w:color w:val="000000"/>
          <w:sz w:val="23"/>
          <w:szCs w:val="23"/>
        </w:rPr>
        <w:t>PD Dr. Petra Kölle</w:t>
      </w:r>
      <w:r w:rsidR="00DC7598">
        <w:rPr>
          <w:rFonts w:ascii="docs-Calibri" w:hAnsi="docs-Calibri"/>
          <w:color w:val="000000"/>
          <w:sz w:val="23"/>
          <w:szCs w:val="23"/>
        </w:rPr>
        <w:t xml:space="preserve">, </w:t>
      </w:r>
      <w:r w:rsidR="00DC7598">
        <w:rPr>
          <w:rFonts w:ascii="docs-Calibri" w:hAnsi="docs-Calibri"/>
          <w:color w:val="000000"/>
          <w:sz w:val="23"/>
          <w:szCs w:val="23"/>
        </w:rPr>
        <w:t xml:space="preserve">Dr. med. </w:t>
      </w:r>
      <w:proofErr w:type="spellStart"/>
      <w:r w:rsidR="00DC7598">
        <w:rPr>
          <w:rFonts w:ascii="docs-Calibri" w:hAnsi="docs-Calibri"/>
          <w:color w:val="000000"/>
          <w:sz w:val="23"/>
          <w:szCs w:val="23"/>
        </w:rPr>
        <w:t>vet</w:t>
      </w:r>
      <w:proofErr w:type="spellEnd"/>
      <w:r w:rsidR="00DC7598">
        <w:rPr>
          <w:rFonts w:ascii="docs-Calibri" w:hAnsi="docs-Calibri"/>
          <w:color w:val="000000"/>
          <w:sz w:val="23"/>
          <w:szCs w:val="23"/>
        </w:rPr>
        <w:t xml:space="preserve">. habil. FTA für Fische (inkl. </w:t>
      </w:r>
      <w:proofErr w:type="spellStart"/>
      <w:r w:rsidR="00DC7598">
        <w:rPr>
          <w:rFonts w:ascii="docs-Calibri" w:hAnsi="docs-Calibri"/>
          <w:color w:val="000000"/>
          <w:sz w:val="23"/>
          <w:szCs w:val="23"/>
        </w:rPr>
        <w:t>Zusatzbez</w:t>
      </w:r>
      <w:proofErr w:type="spellEnd"/>
      <w:r w:rsidR="00DC7598">
        <w:rPr>
          <w:rFonts w:ascii="docs-Calibri" w:hAnsi="docs-Calibri"/>
          <w:color w:val="000000"/>
          <w:sz w:val="23"/>
          <w:szCs w:val="23"/>
        </w:rPr>
        <w:t>. Zierfische) FTA für Reptilien Zusatzbezeichnung "Ernährungsberatung (Kleintiere)"</w:t>
      </w:r>
    </w:p>
    <w:p w:rsidR="00B10976" w:rsidRPr="006C1E4D" w:rsidRDefault="00B10976"/>
    <w:p w:rsidR="006C1E4D" w:rsidRPr="00F27DD0" w:rsidRDefault="00DC7598" w:rsidP="00A42560">
      <w:pPr>
        <w:rPr>
          <w:rFonts w:ascii="Times New Roman" w:hAnsi="Times New Roman" w:cs="Times New Roman"/>
          <w:sz w:val="24"/>
          <w:szCs w:val="24"/>
        </w:rPr>
      </w:pPr>
      <w:r w:rsidRPr="00F27DD0">
        <w:rPr>
          <w:rFonts w:ascii="Times New Roman" w:hAnsi="Times New Roman" w:cs="Times New Roman"/>
          <w:sz w:val="24"/>
          <w:szCs w:val="24"/>
        </w:rPr>
        <w:t>Frau Dr. Kölle bespricht mit Ihnen allgemeine Grundlagen (z.B. die Bedeutung des Gewichts für die Gesundheit und bedarfsgerechte Fütterung) und Fütterungstrends bei Hund und Katze wie z.B. BARF (Biologisch-Artgerechte Rohfütterung) Weiter werden selbst gekochte Rationen, vegetarische und vegane Ernährungsformen besprochen. Dabei geht sie auf die Vor-und Nachteile der jeweiligen Fütterungsmethoden ein.</w:t>
      </w:r>
    </w:p>
    <w:p w:rsidR="006C1E4D" w:rsidRPr="00F27DD0" w:rsidRDefault="00DC7598" w:rsidP="00A42560">
      <w:pPr>
        <w:rPr>
          <w:rFonts w:ascii="Times New Roman" w:hAnsi="Times New Roman" w:cs="Times New Roman"/>
          <w:sz w:val="24"/>
          <w:szCs w:val="24"/>
        </w:rPr>
      </w:pPr>
      <w:proofErr w:type="spellStart"/>
      <w:r w:rsidRPr="00F27DD0">
        <w:rPr>
          <w:rFonts w:ascii="Times New Roman" w:hAnsi="Times New Roman" w:cs="Times New Roman"/>
          <w:sz w:val="24"/>
          <w:szCs w:val="24"/>
        </w:rPr>
        <w:t>Privtdozentin</w:t>
      </w:r>
      <w:proofErr w:type="spellEnd"/>
      <w:r w:rsidRPr="00F27DD0">
        <w:rPr>
          <w:rFonts w:ascii="Times New Roman" w:hAnsi="Times New Roman" w:cs="Times New Roman"/>
          <w:sz w:val="24"/>
          <w:szCs w:val="24"/>
        </w:rPr>
        <w:t xml:space="preserve"> Dr. Petra Kölle hat an der Ludwig-Maximilians-Universität Biologie und dann Veterinärmediz</w:t>
      </w:r>
      <w:bookmarkStart w:id="0" w:name="_GoBack"/>
      <w:bookmarkEnd w:id="0"/>
      <w:r w:rsidRPr="00F27DD0">
        <w:rPr>
          <w:rFonts w:ascii="Times New Roman" w:hAnsi="Times New Roman" w:cs="Times New Roman"/>
          <w:sz w:val="24"/>
          <w:szCs w:val="24"/>
        </w:rPr>
        <w:t>in studiert. Nach der Promotion war sie am Institut für Zoologie, Fischereibiologie und Fischkrankheiten der LMU München tätig, wo sie den Facharzttitel für Fische und den für Reptilien erwarb und sich 2001 habilitierte. Von 2003 bis 2008 war Dr. Kölle am Lehrstuhl für Tierernährung der LMU beschäftigt und erwarb während dieser Zeit die Zusatzbezeichnung "Ernährungsberatung (Kleintiere)". Seit 2010 ist sie als Oberärztin für Ernährungsberatung an der Medizinischen Kleintierklinik der LMU München und als gefragte Referentin im In- und Ausland tätig.</w:t>
      </w:r>
    </w:p>
    <w:sectPr w:rsidR="006C1E4D" w:rsidRPr="00F27D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9"/>
    <w:rsid w:val="00096ADC"/>
    <w:rsid w:val="001828F8"/>
    <w:rsid w:val="001A666F"/>
    <w:rsid w:val="00212E25"/>
    <w:rsid w:val="00267DBA"/>
    <w:rsid w:val="00345929"/>
    <w:rsid w:val="003564D0"/>
    <w:rsid w:val="00365234"/>
    <w:rsid w:val="003A075B"/>
    <w:rsid w:val="003B3CC1"/>
    <w:rsid w:val="003C75FF"/>
    <w:rsid w:val="004B5D14"/>
    <w:rsid w:val="004C0AC9"/>
    <w:rsid w:val="0053664F"/>
    <w:rsid w:val="00550D5A"/>
    <w:rsid w:val="005651CD"/>
    <w:rsid w:val="00687C7B"/>
    <w:rsid w:val="006C1E4D"/>
    <w:rsid w:val="006C1F43"/>
    <w:rsid w:val="006D6495"/>
    <w:rsid w:val="007324CC"/>
    <w:rsid w:val="007F377D"/>
    <w:rsid w:val="008B1173"/>
    <w:rsid w:val="0092015E"/>
    <w:rsid w:val="00993226"/>
    <w:rsid w:val="00A06EB8"/>
    <w:rsid w:val="00A42560"/>
    <w:rsid w:val="00A927FD"/>
    <w:rsid w:val="00AC1B55"/>
    <w:rsid w:val="00AD2E51"/>
    <w:rsid w:val="00AF625C"/>
    <w:rsid w:val="00B10976"/>
    <w:rsid w:val="00B52A3B"/>
    <w:rsid w:val="00B64793"/>
    <w:rsid w:val="00C158B3"/>
    <w:rsid w:val="00C721EC"/>
    <w:rsid w:val="00CF210D"/>
    <w:rsid w:val="00D95BD8"/>
    <w:rsid w:val="00DB11C4"/>
    <w:rsid w:val="00DC7598"/>
    <w:rsid w:val="00E43785"/>
    <w:rsid w:val="00F27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cp:lastModifiedBy>
  <cp:revision>4</cp:revision>
  <dcterms:created xsi:type="dcterms:W3CDTF">2020-08-24T09:28:00Z</dcterms:created>
  <dcterms:modified xsi:type="dcterms:W3CDTF">2020-08-24T09:31:00Z</dcterms:modified>
</cp:coreProperties>
</file>