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https://www.vet-webinar.com/de/e-learning-kurse/detail/d/massiv-der-umfassende-rindermedizin-kurs/3097/</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color w:val="333333"/>
          <w:sz w:val="36"/>
          <w:szCs w:val="36"/>
        </w:rPr>
      </w:pPr>
      <w:bookmarkStart w:colFirst="0" w:colLast="0" w:name="_ofjld7tfnv59" w:id="0"/>
      <w:bookmarkEnd w:id="0"/>
      <w:r w:rsidDel="00000000" w:rsidR="00000000" w:rsidRPr="00000000">
        <w:rPr>
          <w:rFonts w:ascii="Raleway" w:cs="Raleway" w:eastAsia="Raleway" w:hAnsi="Raleway"/>
          <w:b w:val="1"/>
          <w:color w:val="333333"/>
          <w:sz w:val="36"/>
          <w:szCs w:val="36"/>
          <w:rtl w:val="0"/>
        </w:rPr>
        <w:t xml:space="preserve">Massiv - der umfassende Rindermedizin-Kurs</w:t>
      </w:r>
    </w:p>
    <w:p w:rsidR="00000000" w:rsidDel="00000000" w:rsidP="00000000" w:rsidRDefault="00000000" w:rsidRPr="00000000" w14:paraId="00000004">
      <w:pPr>
        <w:shd w:fill="ffffff" w:val="clear"/>
        <w:ind w:left="-440" w:right="-440" w:firstLine="0"/>
        <w:rPr>
          <w:color w:val="212529"/>
          <w:sz w:val="21"/>
          <w:szCs w:val="21"/>
        </w:rPr>
      </w:pPr>
      <w:r w:rsidDel="00000000" w:rsidR="00000000" w:rsidRPr="00000000">
        <w:rPr>
          <w:color w:val="212529"/>
          <w:sz w:val="21"/>
          <w:szCs w:val="21"/>
          <w:rtl w:val="0"/>
        </w:rPr>
        <w:t xml:space="preserve"> Referent: Carl-Christian Gelfert, Axel Wehrend, Maike Heppelmann</w:t>
      </w:r>
    </w:p>
    <w:p w:rsidR="00000000" w:rsidDel="00000000" w:rsidP="00000000" w:rsidRDefault="00000000" w:rsidRPr="00000000" w14:paraId="00000005">
      <w:pPr>
        <w:shd w:fill="ffffff" w:val="clear"/>
        <w:spacing w:after="80" w:before="80" w:lineRule="auto"/>
        <w:ind w:left="-220" w:right="-220" w:firstLine="0"/>
        <w:rPr>
          <w:color w:val="555555"/>
          <w:sz w:val="23"/>
          <w:szCs w:val="23"/>
        </w:rPr>
      </w:pPr>
      <w:r w:rsidDel="00000000" w:rsidR="00000000" w:rsidRPr="00000000">
        <w:rPr>
          <w:rtl w:val="0"/>
        </w:rPr>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 Anforderungen, welche die Rindermedizin aktuell an uns TierärztInnen stellt, sind unglaublich vielseitig und reichen von dem klassischen medizinischen Handwerk über wirtschaftliche Fähigkeiten bis hin zu technologischen Kenntnissen. In kaum einem anderen Bereich der Tiermedizin müssen TierärztInnen über solch ein massives Wissensspektrum und praktische Fähigkeiten verfügen, um nachhaltig erfolgreich zu sein. </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Dieser 5-teilige Kurs wird den klassischen Aspekt der Rindermedizin abdecken und dabei interessante Einblicke in wichtige Fragen des praktischen Alltags beantworten. Gleichzeitig gibt er Hilfestellung bei häufigen Einzeltiererkrankungen und dem Herdenmanagement. Außerdem werden die Vorteile der Digitalisierung für die behandelnden TierärztInnen genau unter die Lupe genommen.</w:t>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Prof. Axel Wehrend gibt spannende Einblicke in das Thema Ovarialzysten.</w:t>
      </w:r>
    </w:p>
    <w:p w:rsidR="00000000" w:rsidDel="00000000" w:rsidP="00000000" w:rsidRDefault="00000000" w:rsidRPr="00000000" w14:paraId="0000000A">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PD Dr. Maike Heppelmann zeigt eindrucksvoll auf, welche Anästhesie Methode bei Routine Eingriffen beim Rind wann und wie funktioniert. Außerdem erklärt sie in ihrem zweiten Webinar, wie Nabelerkrankungen beim Kalb korrekt diagnostiziert werden, wie der Ultraschall dabei hilft  und welche Therapieoptionen möglich sind.</w:t>
      </w:r>
    </w:p>
    <w:p w:rsidR="00000000" w:rsidDel="00000000" w:rsidP="00000000" w:rsidRDefault="00000000" w:rsidRPr="00000000" w14:paraId="0000000B">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Dr. Carl-Christian Gelfert nimmt uns mit in die Welt der Digitalisierung im Rinderstall und demonstriert praxisorientiert, welchen Nutzen die behandelnden TierärztInnen davon haben können. Außerdem widmet er ein weiteres Webinar der spannenden Frage, wie aus einem Kalb eine 10000 Liter Kuh wird und welche Maßnahmen in Bezug auf Impfungen, Kolostrum und Transitmilch helfen, dieses ehrgeizige Ziel zu erreichen. </w:t>
      </w:r>
    </w:p>
    <w:p w:rsidR="00000000" w:rsidDel="00000000" w:rsidP="00000000" w:rsidRDefault="00000000" w:rsidRPr="00000000" w14:paraId="0000000C">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Dieser Kurs bietet Ihnen praxisrelevantes Wissen, welches Sie morgen in Ihren Alltag integrieren können. Er soll seinem Namen gerecht werden: denn massiv sind nicht nur die Anforderungen an unsere Rinder und deren LandwirtInnen, sondern auch an uns TierärztInnen. Dieser Kurs soll es Ihnen erleichtern, sich rasch und effizient ein massives Wissen anzueignen, um diesen Anforderungen leichter gerecht zu werden und mit neuen Ideen und Energie in den Tag zu starten. </w:t>
      </w:r>
    </w:p>
    <w:p w:rsidR="00000000" w:rsidDel="00000000" w:rsidP="00000000" w:rsidRDefault="00000000" w:rsidRPr="00000000" w14:paraId="0000000D">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Dazu gibt es Hausübungen zu jedem Webinar, die von den ReferentInnen korrigiert werden und außerdem die Möglichkeit, Ihre Fragen oder Fallberichte mit dem Betreff “E-Learning Kurs Massiv-F&amp;A Runde” an office@vet-webinar.com einzusenden. Mit etwas Glück wird Ihr Fall oder Frage ausgewählt und in der Fragen &amp; Antworten Runde am 02.12.2025 um 20:00 Uhr live von den ReferentInnen aufgearbeitet.</w:t>
      </w:r>
    </w:p>
    <w:p w:rsidR="00000000" w:rsidDel="00000000" w:rsidP="00000000" w:rsidRDefault="00000000" w:rsidRPr="00000000" w14:paraId="0000000E">
      <w:pPr>
        <w:shd w:fill="ffffff" w:val="clear"/>
        <w:spacing w:after="160" w:lineRule="auto"/>
        <w:ind w:left="-220" w:right="-220" w:firstLine="0"/>
        <w:rPr>
          <w:i w:val="1"/>
          <w:color w:val="212529"/>
          <w:sz w:val="21"/>
          <w:szCs w:val="21"/>
        </w:rPr>
      </w:pPr>
      <w:r w:rsidDel="00000000" w:rsidR="00000000" w:rsidRPr="00000000">
        <w:rPr>
          <w:rtl w:val="0"/>
        </w:rPr>
      </w:r>
    </w:p>
    <w:p w:rsidR="00000000" w:rsidDel="00000000" w:rsidP="00000000" w:rsidRDefault="00000000" w:rsidRPr="00000000" w14:paraId="0000000F">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Live-Termine:</w:t>
      </w:r>
    </w:p>
    <w:p w:rsidR="00000000" w:rsidDel="00000000" w:rsidP="00000000" w:rsidRDefault="00000000" w:rsidRPr="00000000" w14:paraId="00000010">
      <w:pPr>
        <w:numPr>
          <w:ilvl w:val="0"/>
          <w:numId w:val="1"/>
        </w:numPr>
        <w:spacing w:after="0" w:afterAutospacing="0" w:lineRule="auto"/>
        <w:ind w:left="500" w:right="-220" w:hanging="360"/>
      </w:pPr>
      <w:r w:rsidDel="00000000" w:rsidR="00000000" w:rsidRPr="00000000">
        <w:rPr>
          <w:color w:val="212529"/>
          <w:sz w:val="21"/>
          <w:szCs w:val="21"/>
          <w:rtl w:val="0"/>
        </w:rPr>
        <w:t xml:space="preserve">1. Modul:  Anästhesien beim Rind 09.10.2025 - 20:00 Uhr CEST</w:t>
      </w:r>
    </w:p>
    <w:p w:rsidR="00000000" w:rsidDel="00000000" w:rsidP="00000000" w:rsidRDefault="00000000" w:rsidRPr="00000000" w14:paraId="00000011">
      <w:pPr>
        <w:numPr>
          <w:ilvl w:val="0"/>
          <w:numId w:val="1"/>
        </w:numPr>
        <w:spacing w:after="0" w:afterAutospacing="0" w:lineRule="auto"/>
        <w:ind w:left="500" w:right="-220" w:hanging="360"/>
      </w:pPr>
      <w:r w:rsidDel="00000000" w:rsidR="00000000" w:rsidRPr="00000000">
        <w:rPr>
          <w:color w:val="212529"/>
          <w:sz w:val="21"/>
          <w:szCs w:val="21"/>
          <w:rtl w:val="0"/>
        </w:rPr>
        <w:t xml:space="preserve">2. Modul: Ovarialzysten beim Rind 28.10.2025 - 20:00 Uhr CEST</w:t>
      </w:r>
    </w:p>
    <w:p w:rsidR="00000000" w:rsidDel="00000000" w:rsidP="00000000" w:rsidRDefault="00000000" w:rsidRPr="00000000" w14:paraId="00000012">
      <w:pPr>
        <w:numPr>
          <w:ilvl w:val="0"/>
          <w:numId w:val="1"/>
        </w:numPr>
        <w:spacing w:after="0" w:afterAutospacing="0" w:lineRule="auto"/>
        <w:ind w:left="500" w:right="-220" w:hanging="360"/>
      </w:pPr>
      <w:r w:rsidDel="00000000" w:rsidR="00000000" w:rsidRPr="00000000">
        <w:rPr>
          <w:color w:val="212529"/>
          <w:sz w:val="21"/>
          <w:szCs w:val="21"/>
          <w:rtl w:val="0"/>
        </w:rPr>
        <w:t xml:space="preserve">3. Modul: Vom Kalb zur 10.000 Liter Kuh 04.11.2025 - 20:00 Uhr CEST</w:t>
      </w:r>
    </w:p>
    <w:p w:rsidR="00000000" w:rsidDel="00000000" w:rsidP="00000000" w:rsidRDefault="00000000" w:rsidRPr="00000000" w14:paraId="00000013">
      <w:pPr>
        <w:numPr>
          <w:ilvl w:val="0"/>
          <w:numId w:val="1"/>
        </w:numPr>
        <w:spacing w:after="0" w:afterAutospacing="0" w:lineRule="auto"/>
        <w:ind w:left="500" w:right="-220" w:hanging="360"/>
      </w:pPr>
      <w:r w:rsidDel="00000000" w:rsidR="00000000" w:rsidRPr="00000000">
        <w:rPr>
          <w:color w:val="212529"/>
          <w:sz w:val="21"/>
          <w:szCs w:val="21"/>
          <w:rtl w:val="0"/>
        </w:rPr>
        <w:t xml:space="preserve">4. Modul: Nabelerkrankungen beim Kalb 12.11.2025 - 20:00 Uhr CEST</w:t>
      </w:r>
    </w:p>
    <w:p w:rsidR="00000000" w:rsidDel="00000000" w:rsidP="00000000" w:rsidRDefault="00000000" w:rsidRPr="00000000" w14:paraId="00000014">
      <w:pPr>
        <w:numPr>
          <w:ilvl w:val="0"/>
          <w:numId w:val="1"/>
        </w:numPr>
        <w:spacing w:after="0" w:afterAutospacing="0" w:lineRule="auto"/>
        <w:ind w:left="500" w:right="-220" w:hanging="360"/>
      </w:pPr>
      <w:r w:rsidDel="00000000" w:rsidR="00000000" w:rsidRPr="00000000">
        <w:rPr>
          <w:color w:val="212529"/>
          <w:sz w:val="21"/>
          <w:szCs w:val="21"/>
          <w:rtl w:val="0"/>
        </w:rPr>
        <w:t xml:space="preserve">5. Modul: Digitalisierung im Rinderstall 27.11.2025 - 20:00 Uhr CET</w:t>
      </w:r>
    </w:p>
    <w:p w:rsidR="00000000" w:rsidDel="00000000" w:rsidP="00000000" w:rsidRDefault="00000000" w:rsidRPr="00000000" w14:paraId="00000015">
      <w:pPr>
        <w:numPr>
          <w:ilvl w:val="0"/>
          <w:numId w:val="1"/>
        </w:numPr>
        <w:spacing w:after="240" w:lineRule="auto"/>
        <w:ind w:left="500" w:right="-220" w:hanging="360"/>
      </w:pPr>
      <w:r w:rsidDel="00000000" w:rsidR="00000000" w:rsidRPr="00000000">
        <w:rPr>
          <w:color w:val="212529"/>
          <w:sz w:val="21"/>
          <w:szCs w:val="21"/>
          <w:rtl w:val="0"/>
        </w:rPr>
        <w:t xml:space="preserve">Fragen &amp; Antworten Runde: 02.12.2025 - 20:00 Uhr CET</w:t>
      </w:r>
    </w:p>
    <w:p w:rsidR="00000000" w:rsidDel="00000000" w:rsidP="00000000" w:rsidRDefault="00000000" w:rsidRPr="00000000" w14:paraId="00000016">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Der interaktive Kurs ist vom 09.10.2025 - 31.01.2026 online verfügbar. Um Bildungsstunden zu erhalten, muss der Abschlusstest vor dem 31.01.2026 abgegeben werden.</w:t>
      </w:r>
    </w:p>
    <w:p w:rsidR="00000000" w:rsidDel="00000000" w:rsidP="00000000" w:rsidRDefault="00000000" w:rsidRPr="00000000" w14:paraId="0000001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Sprache: Deutsch</w:t>
      </w:r>
    </w:p>
    <w:p w:rsidR="00000000" w:rsidDel="00000000" w:rsidP="00000000" w:rsidRDefault="00000000" w:rsidRPr="00000000" w14:paraId="00000018">
      <w:pPr>
        <w:shd w:fill="ffffff" w:val="clear"/>
        <w:spacing w:after="160" w:lineRule="auto"/>
        <w:ind w:left="-220" w:right="-220" w:firstLine="0"/>
        <w:rPr>
          <w:color w:val="cc3333"/>
          <w:sz w:val="21"/>
          <w:szCs w:val="2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e-learning-kurse/detail/d/massiv-der-umfassende-rindermedizin-kurs/30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