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F0F923" w14:textId="5689A73C" w:rsidR="0066479C" w:rsidRPr="00782F72" w:rsidRDefault="0066479C" w:rsidP="0066479C">
      <w:pPr>
        <w:ind w:left="-426" w:right="-710"/>
        <w:jc w:val="center"/>
        <w:outlineLvl w:val="1"/>
        <w:rPr>
          <w:rFonts w:ascii="Arial" w:hAnsi="Arial" w:cs="Arial"/>
          <w:b/>
          <w:bCs/>
          <w:color w:val="990033"/>
          <w:sz w:val="16"/>
          <w:szCs w:val="16"/>
        </w:rPr>
      </w:pPr>
      <w:r>
        <w:rPr>
          <w:rFonts w:ascii="Arial" w:hAnsi="Arial" w:cs="Arial"/>
          <w:b/>
          <w:bCs/>
          <w:color w:val="990033"/>
          <w:sz w:val="16"/>
          <w:szCs w:val="16"/>
        </w:rPr>
        <w:t xml:space="preserve"> </w:t>
      </w:r>
      <w:r w:rsidRPr="003F3E1F">
        <w:rPr>
          <w:rFonts w:ascii="Arial" w:hAnsi="Arial" w:cs="Arial"/>
          <w:b/>
          <w:bCs/>
          <w:noProof/>
          <w:color w:val="990033"/>
          <w:sz w:val="16"/>
          <w:szCs w:val="16"/>
        </w:rPr>
        <w:drawing>
          <wp:inline distT="0" distB="0" distL="0" distR="0" wp14:anchorId="09F10848" wp14:editId="7ED76D92">
            <wp:extent cx="599440" cy="759969"/>
            <wp:effectExtent l="0" t="0" r="0" b="2540"/>
            <wp:docPr id="1899217957" name="Grafik 1899217957" descr="Ein Bild, das medizinische Bildgebung, pränataler Ultraschall, Radiologie, medizinisches Bildgebungsverfahr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20" descr="Ein Bild, das medizinische Bildgebung, pränataler Ultraschall, Radiologie, medizinisches Bildgebungsverfahren enthält.&#10;&#10;Automatisch generierte Beschreibu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576" cy="770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99003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noProof/>
          <w:color w:val="990033"/>
          <w:sz w:val="16"/>
          <w:szCs w:val="16"/>
        </w:rPr>
        <w:drawing>
          <wp:inline distT="0" distB="0" distL="0" distR="0" wp14:anchorId="29937BD1" wp14:editId="1A01CB7B">
            <wp:extent cx="1083537" cy="752475"/>
            <wp:effectExtent l="0" t="0" r="2540" b="0"/>
            <wp:docPr id="2060864535" name="Grafik 2060864535" descr="Ein Bild, das medizinische Bildgebung, Radiologie, medizinisches Bildgebungsverfahren, medizin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8" descr="Ein Bild, das medizinische Bildgebung, Radiologie, medizinisches Bildgebungsverfahren, medizinisch enthält.&#10;&#10;Automatisch generierte Beschreibun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674" cy="75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990033"/>
          <w:sz w:val="16"/>
          <w:szCs w:val="16"/>
        </w:rPr>
        <w:t xml:space="preserve">  </w:t>
      </w:r>
      <w:r>
        <w:rPr>
          <w:rFonts w:ascii="Arial" w:hAnsi="Arial" w:cs="Arial"/>
          <w:b/>
          <w:bCs/>
          <w:noProof/>
          <w:color w:val="99003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99003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noProof/>
          <w:color w:val="990033"/>
          <w:sz w:val="16"/>
          <w:szCs w:val="16"/>
        </w:rPr>
        <w:drawing>
          <wp:inline distT="0" distB="0" distL="0" distR="0" wp14:anchorId="04218EEB" wp14:editId="16746EDE">
            <wp:extent cx="644525" cy="751042"/>
            <wp:effectExtent l="0" t="0" r="3175" b="0"/>
            <wp:docPr id="2" name="Grafik 2" descr="Ein Bild, das Text, medizinische Bildgebung, Radiologie, Schwarzwei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, medizinische Bildgebung, Radiologie, Schwarzweiß enthält.&#10;&#10;Automatisch generierte Beschreibu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84" cy="77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72AC">
        <w:rPr>
          <w:rFonts w:ascii="Arial" w:hAnsi="Arial" w:cs="Arial"/>
          <w:b/>
          <w:bCs/>
          <w:color w:val="990033"/>
          <w:sz w:val="16"/>
          <w:szCs w:val="16"/>
        </w:rPr>
        <w:t xml:space="preserve"> </w:t>
      </w:r>
      <w:r w:rsidR="00A572AC">
        <w:rPr>
          <w:rFonts w:ascii="Arial" w:hAnsi="Arial" w:cs="Arial"/>
          <w:b/>
          <w:bCs/>
          <w:noProof/>
          <w:color w:val="990033"/>
          <w:sz w:val="16"/>
          <w:szCs w:val="16"/>
        </w:rPr>
        <w:drawing>
          <wp:inline distT="0" distB="0" distL="0" distR="0" wp14:anchorId="4C60F7B7" wp14:editId="5F65C41D">
            <wp:extent cx="513980" cy="734041"/>
            <wp:effectExtent l="0" t="0" r="635" b="9525"/>
            <wp:docPr id="300650711" name="Grafik 1" descr="Ein Bild, das Im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650711" name="Grafik 1" descr="Ein Bild, das Im Haus enthält.&#10;&#10;Automatisch generierte Beschreibun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68699" cy="81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72AC">
        <w:rPr>
          <w:rFonts w:ascii="Arial" w:hAnsi="Arial" w:cs="Arial"/>
          <w:b/>
          <w:bCs/>
          <w:color w:val="990033"/>
          <w:sz w:val="16"/>
          <w:szCs w:val="16"/>
        </w:rPr>
        <w:t xml:space="preserve"> </w:t>
      </w:r>
      <w:r w:rsidR="00A572AC">
        <w:rPr>
          <w:rFonts w:ascii="Arial" w:hAnsi="Arial" w:cs="Arial"/>
          <w:b/>
          <w:bCs/>
          <w:noProof/>
          <w:color w:val="990033"/>
          <w:sz w:val="16"/>
          <w:szCs w:val="16"/>
        </w:rPr>
        <w:drawing>
          <wp:inline distT="0" distB="0" distL="0" distR="0" wp14:anchorId="105D58C7" wp14:editId="661F7203">
            <wp:extent cx="818865" cy="733602"/>
            <wp:effectExtent l="0" t="0" r="635" b="0"/>
            <wp:docPr id="2020268722" name="Grafik 2" descr="Ein Bild, das Person, Szene, medizinische Ausrüstung, medizin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268722" name="Grafik 2" descr="Ein Bild, das Person, Szene, medizinische Ausrüstung, medizinisch enthält.&#10;&#10;Automatisch generierte Beschreibun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7095" cy="749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72AC">
        <w:rPr>
          <w:rFonts w:ascii="Arial" w:hAnsi="Arial" w:cs="Arial"/>
          <w:b/>
          <w:bCs/>
          <w:color w:val="990033"/>
          <w:sz w:val="16"/>
          <w:szCs w:val="16"/>
        </w:rPr>
        <w:t xml:space="preserve"> </w:t>
      </w:r>
      <w:r w:rsidR="00A572AC">
        <w:rPr>
          <w:rFonts w:ascii="Arial" w:hAnsi="Arial" w:cs="Arial"/>
          <w:b/>
          <w:bCs/>
          <w:noProof/>
          <w:color w:val="990033"/>
          <w:sz w:val="16"/>
          <w:szCs w:val="16"/>
        </w:rPr>
        <w:drawing>
          <wp:inline distT="0" distB="0" distL="0" distR="0" wp14:anchorId="6D74819B" wp14:editId="0E86D82A">
            <wp:extent cx="744384" cy="1092836"/>
            <wp:effectExtent l="0" t="2858" r="0" b="0"/>
            <wp:docPr id="2086570089" name="Grafik 3" descr="Ein Bild, das Kunst, Bild, bemalt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570089" name="Grafik 3" descr="Ein Bild, das Kunst, Bild, bemalt, draußen enthält.&#10;&#10;Automatisch generierte Beschreibun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0069" cy="1115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72AC">
        <w:rPr>
          <w:rFonts w:ascii="Arial" w:hAnsi="Arial" w:cs="Arial"/>
          <w:b/>
          <w:bCs/>
          <w:color w:val="990033"/>
          <w:sz w:val="16"/>
          <w:szCs w:val="16"/>
        </w:rPr>
        <w:t xml:space="preserve"> </w:t>
      </w:r>
      <w:r w:rsidR="00A572AC">
        <w:rPr>
          <w:rFonts w:ascii="Arial" w:hAnsi="Arial" w:cs="Arial"/>
          <w:b/>
          <w:bCs/>
          <w:noProof/>
          <w:color w:val="990033"/>
          <w:sz w:val="16"/>
          <w:szCs w:val="16"/>
        </w:rPr>
        <w:drawing>
          <wp:inline distT="0" distB="0" distL="0" distR="0" wp14:anchorId="79E18FF8" wp14:editId="41E8796B">
            <wp:extent cx="732423" cy="1410558"/>
            <wp:effectExtent l="3810" t="0" r="0" b="0"/>
            <wp:docPr id="174707359" name="Grafik 4" descr="Ein Bild, das Statue, Kunst, Bild, bemal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07359" name="Grafik 4" descr="Ein Bild, das Statue, Kunst, Bild, bemalt enthält.&#10;&#10;Automatisch generierte Beschreibun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8014" cy="144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28F80" w14:textId="77777777" w:rsidR="0066479C" w:rsidRPr="00E80BA1" w:rsidRDefault="0066479C" w:rsidP="0066479C">
      <w:pPr>
        <w:jc w:val="center"/>
        <w:outlineLvl w:val="1"/>
        <w:rPr>
          <w:rFonts w:ascii="Arial" w:hAnsi="Arial" w:cs="Arial"/>
          <w:b/>
          <w:bCs/>
          <w:color w:val="990033"/>
          <w:sz w:val="32"/>
          <w:szCs w:val="32"/>
        </w:rPr>
      </w:pPr>
    </w:p>
    <w:p w14:paraId="16980EE6" w14:textId="77777777" w:rsidR="0066479C" w:rsidRPr="008D33E8" w:rsidRDefault="0066479C" w:rsidP="0066479C">
      <w:pPr>
        <w:jc w:val="center"/>
        <w:outlineLvl w:val="1"/>
        <w:rPr>
          <w:rFonts w:ascii="Arial" w:hAnsi="Arial" w:cs="Arial"/>
          <w:b/>
          <w:bCs/>
          <w:color w:val="990033"/>
          <w:sz w:val="64"/>
          <w:szCs w:val="64"/>
        </w:rPr>
      </w:pPr>
      <w:r w:rsidRPr="008D33E8">
        <w:rPr>
          <w:rFonts w:ascii="Arial" w:hAnsi="Arial" w:cs="Arial"/>
          <w:b/>
          <w:bCs/>
          <w:color w:val="990033"/>
          <w:sz w:val="64"/>
          <w:szCs w:val="64"/>
        </w:rPr>
        <w:t>WORKSHOP</w:t>
      </w:r>
    </w:p>
    <w:p w14:paraId="62804885" w14:textId="77777777" w:rsidR="0066479C" w:rsidRPr="00854010" w:rsidRDefault="0066479C" w:rsidP="0066479C">
      <w:pPr>
        <w:jc w:val="center"/>
        <w:outlineLvl w:val="1"/>
        <w:rPr>
          <w:rFonts w:ascii="Arial" w:hAnsi="Arial" w:cs="Arial"/>
          <w:b/>
          <w:bCs/>
          <w:color w:val="1D1B11" w:themeColor="background2" w:themeShade="1A"/>
          <w:sz w:val="14"/>
          <w:szCs w:val="36"/>
        </w:rPr>
      </w:pPr>
    </w:p>
    <w:p w14:paraId="6E6B14A5" w14:textId="110D8109" w:rsidR="0066479C" w:rsidRPr="008D33E8" w:rsidRDefault="0066479C" w:rsidP="0066479C">
      <w:pPr>
        <w:ind w:left="-142" w:right="-143"/>
        <w:jc w:val="center"/>
        <w:outlineLvl w:val="1"/>
        <w:rPr>
          <w:rFonts w:ascii="Arial" w:hAnsi="Arial" w:cs="Arial"/>
          <w:b/>
          <w:bCs/>
          <w:color w:val="990033"/>
          <w:sz w:val="44"/>
          <w:szCs w:val="44"/>
        </w:rPr>
      </w:pPr>
      <w:r w:rsidRPr="008D33E8">
        <w:rPr>
          <w:rFonts w:ascii="Arial" w:hAnsi="Arial" w:cs="Arial"/>
          <w:b/>
          <w:bCs/>
          <w:color w:val="990033"/>
          <w:sz w:val="44"/>
          <w:szCs w:val="44"/>
        </w:rPr>
        <w:t>“Sonographie &amp; Chirurgie an der Rinderzehe“</w:t>
      </w:r>
    </w:p>
    <w:p w14:paraId="1D03E139" w14:textId="77777777" w:rsidR="0066479C" w:rsidRPr="00854010" w:rsidRDefault="0066479C" w:rsidP="0066479C">
      <w:pPr>
        <w:jc w:val="center"/>
        <w:outlineLvl w:val="1"/>
        <w:rPr>
          <w:rFonts w:ascii="Arial" w:hAnsi="Arial" w:cs="Arial"/>
          <w:b/>
          <w:bCs/>
          <w:color w:val="990033"/>
          <w:lang w:val="de-DE"/>
        </w:rPr>
      </w:pPr>
    </w:p>
    <w:p w14:paraId="38E4151C" w14:textId="4E1BF12A" w:rsidR="0066479C" w:rsidRPr="007A2976" w:rsidRDefault="0066479C" w:rsidP="0066479C">
      <w:pPr>
        <w:jc w:val="center"/>
        <w:outlineLvl w:val="1"/>
        <w:rPr>
          <w:rFonts w:ascii="Arial" w:hAnsi="Arial" w:cs="Arial"/>
          <w:bCs/>
          <w:color w:val="595959" w:themeColor="text1" w:themeTint="A6"/>
          <w:sz w:val="18"/>
          <w:lang w:val="de-DE"/>
        </w:rPr>
      </w:pPr>
      <w:r w:rsidRPr="007A2976">
        <w:rPr>
          <w:rFonts w:ascii="Arial" w:hAnsi="Arial" w:cs="Arial"/>
          <w:b/>
          <w:bCs/>
          <w:color w:val="595959" w:themeColor="text1" w:themeTint="A6"/>
          <w:sz w:val="36"/>
          <w:szCs w:val="36"/>
          <w:lang w:val="de-DE"/>
        </w:rPr>
        <w:t xml:space="preserve"> </w:t>
      </w:r>
      <w:r w:rsidRPr="007A2976">
        <w:rPr>
          <w:rFonts w:ascii="Arial" w:hAnsi="Arial" w:cs="Arial"/>
          <w:bCs/>
          <w:color w:val="595959" w:themeColor="text1" w:themeTint="A6"/>
          <w:sz w:val="18"/>
          <w:lang w:val="de-DE"/>
        </w:rPr>
        <w:t>____________________________________________________________________________________________</w:t>
      </w:r>
    </w:p>
    <w:p w14:paraId="210A9F00" w14:textId="77777777" w:rsidR="0066479C" w:rsidRPr="007D58FC" w:rsidRDefault="0066479C" w:rsidP="0066479C">
      <w:pPr>
        <w:pStyle w:val="StandardWeb"/>
        <w:spacing w:before="0" w:beforeAutospacing="0" w:after="0" w:afterAutospacing="0" w:line="276" w:lineRule="auto"/>
        <w:jc w:val="center"/>
        <w:rPr>
          <w:rFonts w:ascii="Arial" w:hAnsi="Arial" w:cs="Arial"/>
          <w:color w:val="000000"/>
          <w:sz w:val="20"/>
        </w:rPr>
      </w:pPr>
    </w:p>
    <w:p w14:paraId="2F8295F2" w14:textId="77777777" w:rsidR="0066479C" w:rsidRPr="009D3D1F" w:rsidRDefault="0066479C" w:rsidP="0066479C">
      <w:pPr>
        <w:jc w:val="both"/>
        <w:rPr>
          <w:rFonts w:ascii="Arial" w:hAnsi="Arial" w:cs="Arial"/>
          <w:sz w:val="26"/>
          <w:szCs w:val="26"/>
        </w:rPr>
      </w:pPr>
      <w:r w:rsidRPr="009D3D1F">
        <w:rPr>
          <w:rFonts w:ascii="Arial" w:hAnsi="Arial" w:cs="Arial"/>
          <w:b/>
          <w:sz w:val="26"/>
          <w:szCs w:val="26"/>
        </w:rPr>
        <w:t xml:space="preserve">Ort: </w:t>
      </w:r>
      <w:r w:rsidRPr="009D3D1F">
        <w:rPr>
          <w:rFonts w:ascii="Arial" w:hAnsi="Arial" w:cs="Arial"/>
          <w:b/>
          <w:bCs/>
          <w:sz w:val="26"/>
          <w:szCs w:val="26"/>
        </w:rPr>
        <w:t>Tierarztpraxis Enichlmayr, Georgenberg 62a, A-5431 Kuchl bei Salzburg</w:t>
      </w:r>
    </w:p>
    <w:p w14:paraId="3FBF41AD" w14:textId="77777777" w:rsidR="0066479C" w:rsidRPr="001476DF" w:rsidRDefault="0066479C" w:rsidP="0066479C">
      <w:pPr>
        <w:jc w:val="both"/>
        <w:rPr>
          <w:rFonts w:ascii="Arial" w:hAnsi="Arial" w:cs="Arial"/>
          <w:b/>
          <w:sz w:val="16"/>
          <w:szCs w:val="16"/>
        </w:rPr>
      </w:pPr>
    </w:p>
    <w:p w14:paraId="27475EBE" w14:textId="449D9431" w:rsidR="0066479C" w:rsidRPr="009D3D1F" w:rsidRDefault="0066479C" w:rsidP="0066479C">
      <w:pPr>
        <w:jc w:val="both"/>
        <w:rPr>
          <w:rFonts w:ascii="Arial" w:hAnsi="Arial" w:cs="Arial"/>
          <w:sz w:val="26"/>
          <w:szCs w:val="26"/>
        </w:rPr>
      </w:pPr>
      <w:r w:rsidRPr="009D3D1F">
        <w:rPr>
          <w:rFonts w:ascii="Arial" w:hAnsi="Arial" w:cs="Arial"/>
          <w:b/>
          <w:sz w:val="26"/>
          <w:szCs w:val="26"/>
        </w:rPr>
        <w:t xml:space="preserve">Datum: </w:t>
      </w:r>
      <w:r>
        <w:rPr>
          <w:rFonts w:ascii="Arial" w:hAnsi="Arial" w:cs="Arial"/>
          <w:b/>
          <w:sz w:val="26"/>
          <w:szCs w:val="26"/>
        </w:rPr>
        <w:t xml:space="preserve">Fr. </w:t>
      </w:r>
      <w:r w:rsidR="00306711">
        <w:rPr>
          <w:rFonts w:ascii="Arial" w:hAnsi="Arial" w:cs="Arial"/>
          <w:b/>
          <w:sz w:val="26"/>
          <w:szCs w:val="26"/>
        </w:rPr>
        <w:t>17</w:t>
      </w:r>
      <w:r>
        <w:rPr>
          <w:rFonts w:ascii="Arial" w:hAnsi="Arial" w:cs="Arial"/>
          <w:b/>
          <w:sz w:val="26"/>
          <w:szCs w:val="26"/>
        </w:rPr>
        <w:t xml:space="preserve">. – Sa. </w:t>
      </w:r>
      <w:r w:rsidR="00306711">
        <w:rPr>
          <w:rFonts w:ascii="Arial" w:hAnsi="Arial" w:cs="Arial"/>
          <w:b/>
          <w:sz w:val="26"/>
          <w:szCs w:val="26"/>
        </w:rPr>
        <w:t>18</w:t>
      </w:r>
      <w:r>
        <w:rPr>
          <w:rFonts w:ascii="Arial" w:hAnsi="Arial" w:cs="Arial"/>
          <w:b/>
          <w:sz w:val="26"/>
          <w:szCs w:val="26"/>
        </w:rPr>
        <w:t xml:space="preserve">. </w:t>
      </w:r>
      <w:r w:rsidR="00306711">
        <w:rPr>
          <w:rFonts w:ascii="Arial" w:hAnsi="Arial" w:cs="Arial"/>
          <w:b/>
          <w:sz w:val="26"/>
          <w:szCs w:val="26"/>
        </w:rPr>
        <w:t>Oktober</w:t>
      </w:r>
      <w:r>
        <w:rPr>
          <w:rFonts w:ascii="Arial" w:hAnsi="Arial" w:cs="Arial"/>
          <w:b/>
          <w:sz w:val="26"/>
          <w:szCs w:val="26"/>
        </w:rPr>
        <w:t xml:space="preserve"> 2025</w:t>
      </w:r>
    </w:p>
    <w:p w14:paraId="780A7124" w14:textId="77777777" w:rsidR="0066479C" w:rsidRPr="00E80BA1" w:rsidRDefault="0066479C" w:rsidP="0066479C">
      <w:pPr>
        <w:jc w:val="both"/>
        <w:rPr>
          <w:rFonts w:ascii="Arial" w:hAnsi="Arial" w:cs="Arial"/>
          <w:b/>
          <w:sz w:val="16"/>
          <w:szCs w:val="16"/>
        </w:rPr>
      </w:pPr>
    </w:p>
    <w:p w14:paraId="43A37547" w14:textId="77777777" w:rsidR="0066479C" w:rsidRPr="004C062B" w:rsidRDefault="0066479C" w:rsidP="0066479C">
      <w:pPr>
        <w:jc w:val="both"/>
        <w:rPr>
          <w:rFonts w:ascii="Arial" w:hAnsi="Arial" w:cs="Arial"/>
          <w:b/>
        </w:rPr>
      </w:pPr>
      <w:r w:rsidRPr="004C062B">
        <w:rPr>
          <w:rFonts w:ascii="Arial" w:hAnsi="Arial" w:cs="Arial"/>
          <w:b/>
        </w:rPr>
        <w:t xml:space="preserve">Referenten: </w:t>
      </w:r>
    </w:p>
    <w:p w14:paraId="70D700BA" w14:textId="77777777" w:rsidR="0066479C" w:rsidRDefault="0066479C" w:rsidP="0066479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Ao</w:t>
      </w:r>
      <w:r w:rsidRPr="004C062B">
        <w:rPr>
          <w:rFonts w:ascii="Arial" w:hAnsi="Arial" w:cs="Arial"/>
        </w:rPr>
        <w:t>.</w:t>
      </w:r>
      <w:r w:rsidRPr="00E75456">
        <w:rPr>
          <w:rFonts w:ascii="Arial" w:hAnsi="Arial" w:cs="Arial"/>
          <w:sz w:val="12"/>
        </w:rPr>
        <w:t xml:space="preserve"> </w:t>
      </w:r>
      <w:r w:rsidRPr="004C062B">
        <w:rPr>
          <w:rFonts w:ascii="Arial" w:hAnsi="Arial" w:cs="Arial"/>
        </w:rPr>
        <w:t xml:space="preserve">Univ.-Prof. Dr. JOHANN KOFLER, DECBHM, </w:t>
      </w:r>
      <w:r w:rsidRPr="00CF13B1">
        <w:rPr>
          <w:rFonts w:ascii="Arial" w:hAnsi="Arial" w:cs="Arial"/>
        </w:rPr>
        <w:t>Vetmeduni Wien</w:t>
      </w:r>
    </w:p>
    <w:p w14:paraId="0343DAE8" w14:textId="3D1E5CAA" w:rsidR="0066479C" w:rsidRDefault="0066479C" w:rsidP="0066479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Dr. CASSANDRA EIBL, </w:t>
      </w:r>
      <w:r w:rsidR="008F2B67" w:rsidRPr="008F2B67">
        <w:rPr>
          <w:rFonts w:ascii="Arial" w:hAnsi="Arial" w:cs="Arial"/>
        </w:rPr>
        <w:t>DECBHM</w:t>
      </w:r>
      <w:r w:rsidR="008F2B67">
        <w:rPr>
          <w:rFonts w:ascii="Arial" w:hAnsi="Arial" w:cs="Arial"/>
        </w:rPr>
        <w:t xml:space="preserve">, </w:t>
      </w:r>
      <w:r w:rsidRPr="00854010">
        <w:rPr>
          <w:rFonts w:ascii="Arial" w:hAnsi="Arial" w:cs="Arial"/>
        </w:rPr>
        <w:t>Vetmeduni Wien</w:t>
      </w:r>
    </w:p>
    <w:p w14:paraId="5D31A928" w14:textId="77777777" w:rsidR="0066479C" w:rsidRPr="001476DF" w:rsidRDefault="0066479C" w:rsidP="0066479C">
      <w:pPr>
        <w:jc w:val="both"/>
        <w:rPr>
          <w:rFonts w:ascii="Arial" w:hAnsi="Arial" w:cs="Arial"/>
          <w:sz w:val="16"/>
          <w:szCs w:val="16"/>
        </w:rPr>
      </w:pPr>
    </w:p>
    <w:p w14:paraId="55334A2F" w14:textId="77777777" w:rsidR="0066479C" w:rsidRPr="004C062B" w:rsidRDefault="0066479C" w:rsidP="0066479C">
      <w:pPr>
        <w:jc w:val="both"/>
        <w:rPr>
          <w:rFonts w:ascii="Arial" w:hAnsi="Arial" w:cs="Arial"/>
          <w:b/>
        </w:rPr>
      </w:pPr>
      <w:r w:rsidRPr="004C062B">
        <w:rPr>
          <w:rFonts w:ascii="Arial" w:hAnsi="Arial" w:cs="Arial"/>
          <w:b/>
        </w:rPr>
        <w:t>Veranstalter / Anmeldung</w:t>
      </w:r>
      <w:r>
        <w:rPr>
          <w:rFonts w:ascii="Arial" w:hAnsi="Arial" w:cs="Arial"/>
          <w:b/>
        </w:rPr>
        <w:t xml:space="preserve"> bei:</w:t>
      </w:r>
    </w:p>
    <w:p w14:paraId="2BB1D813" w14:textId="26D8DCA1" w:rsidR="0066479C" w:rsidRPr="004C062B" w:rsidRDefault="0066479C" w:rsidP="0066479C">
      <w:pPr>
        <w:jc w:val="both"/>
        <w:rPr>
          <w:rFonts w:ascii="Arial" w:hAnsi="Arial" w:cs="Arial"/>
        </w:rPr>
      </w:pPr>
      <w:r w:rsidRPr="00854010">
        <w:rPr>
          <w:rFonts w:ascii="Arial" w:hAnsi="Arial" w:cs="Arial"/>
        </w:rPr>
        <w:t xml:space="preserve">Tierarztpraxis Enichlmayr, A-5431 Kuchl bei Salzburg </w:t>
      </w:r>
    </w:p>
    <w:p w14:paraId="60BB1310" w14:textId="77777777" w:rsidR="0066479C" w:rsidRDefault="0066479C" w:rsidP="0066479C">
      <w:pPr>
        <w:jc w:val="both"/>
        <w:rPr>
          <w:rFonts w:ascii="Arial" w:hAnsi="Arial" w:cs="Arial"/>
        </w:rPr>
      </w:pPr>
      <w:r w:rsidRPr="004C062B">
        <w:rPr>
          <w:rFonts w:ascii="Arial" w:hAnsi="Arial" w:cs="Arial"/>
        </w:rPr>
        <w:t xml:space="preserve">Tel: </w:t>
      </w:r>
      <w:r w:rsidRPr="00854010">
        <w:rPr>
          <w:rFonts w:ascii="Arial" w:hAnsi="Arial" w:cs="Arial"/>
        </w:rPr>
        <w:t>06244 21515</w:t>
      </w:r>
      <w:r>
        <w:rPr>
          <w:rFonts w:ascii="Arial" w:hAnsi="Arial" w:cs="Arial"/>
        </w:rPr>
        <w:t xml:space="preserve"> oder </w:t>
      </w:r>
      <w:proofErr w:type="spellStart"/>
      <w:r>
        <w:rPr>
          <w:rFonts w:ascii="Arial" w:hAnsi="Arial" w:cs="Arial"/>
        </w:rPr>
        <w:t>e-mail</w:t>
      </w:r>
      <w:proofErr w:type="spellEnd"/>
      <w:r>
        <w:rPr>
          <w:rFonts w:ascii="Arial" w:hAnsi="Arial" w:cs="Arial"/>
        </w:rPr>
        <w:t xml:space="preserve">: </w:t>
      </w:r>
      <w:hyperlink r:id="rId20" w:history="1">
        <w:r w:rsidRPr="00CF52BB">
          <w:rPr>
            <w:rStyle w:val="Hyperlink"/>
            <w:rFonts w:ascii="Arial" w:hAnsi="Arial" w:cs="Arial"/>
          </w:rPr>
          <w:t>office@enichlmayr.com</w:t>
        </w:r>
      </w:hyperlink>
      <w:r>
        <w:rPr>
          <w:rFonts w:ascii="Arial" w:hAnsi="Arial" w:cs="Arial"/>
        </w:rPr>
        <w:t xml:space="preserve"> </w:t>
      </w:r>
    </w:p>
    <w:p w14:paraId="03D73591" w14:textId="77777777" w:rsidR="0066479C" w:rsidRPr="00E80BA1" w:rsidRDefault="0066479C" w:rsidP="0066479C">
      <w:pPr>
        <w:jc w:val="both"/>
        <w:rPr>
          <w:rFonts w:ascii="Arial" w:hAnsi="Arial" w:cs="Arial"/>
          <w:sz w:val="16"/>
          <w:szCs w:val="16"/>
        </w:rPr>
      </w:pPr>
    </w:p>
    <w:p w14:paraId="722EAC9A" w14:textId="3F0CDECE" w:rsidR="0066479C" w:rsidRDefault="0066479C" w:rsidP="0066479C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Anmeldeschluss: </w:t>
      </w:r>
      <w:r w:rsidR="00306711">
        <w:rPr>
          <w:rFonts w:ascii="Arial" w:hAnsi="Arial" w:cs="Arial"/>
        </w:rPr>
        <w:t>30</w:t>
      </w:r>
      <w:r>
        <w:rPr>
          <w:rFonts w:ascii="Arial" w:hAnsi="Arial" w:cs="Arial"/>
        </w:rPr>
        <w:t>.0</w:t>
      </w:r>
      <w:r w:rsidR="00306711">
        <w:rPr>
          <w:rFonts w:ascii="Arial" w:hAnsi="Arial" w:cs="Arial"/>
        </w:rPr>
        <w:t>9</w:t>
      </w:r>
      <w:r>
        <w:rPr>
          <w:rFonts w:ascii="Arial" w:hAnsi="Arial" w:cs="Arial"/>
        </w:rPr>
        <w:t>.2025</w:t>
      </w:r>
      <w:r>
        <w:rPr>
          <w:rFonts w:ascii="Arial" w:hAnsi="Arial" w:cs="Arial"/>
          <w:b/>
        </w:rPr>
        <w:tab/>
        <w:t xml:space="preserve">Teilnehmerzahl: </w:t>
      </w:r>
      <w:r w:rsidRPr="001E00F1">
        <w:rPr>
          <w:rFonts w:ascii="Arial" w:hAnsi="Arial" w:cs="Arial"/>
        </w:rPr>
        <w:t xml:space="preserve">max. </w:t>
      </w:r>
      <w:r>
        <w:rPr>
          <w:rFonts w:ascii="Arial" w:hAnsi="Arial" w:cs="Arial"/>
        </w:rPr>
        <w:t>1</w:t>
      </w:r>
      <w:r w:rsidR="000B75FF">
        <w:rPr>
          <w:rFonts w:ascii="Arial" w:hAnsi="Arial" w:cs="Arial"/>
        </w:rPr>
        <w:t>4</w:t>
      </w:r>
      <w:r>
        <w:rPr>
          <w:rFonts w:ascii="Arial" w:hAnsi="Arial" w:cs="Arial"/>
        </w:rPr>
        <w:t>, min. 1</w:t>
      </w:r>
      <w:r w:rsidR="000B75FF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</w:t>
      </w:r>
      <w:r w:rsidRPr="001E00F1">
        <w:rPr>
          <w:rFonts w:ascii="Arial" w:hAnsi="Arial" w:cs="Arial"/>
        </w:rPr>
        <w:t>Teilnehmer</w:t>
      </w:r>
    </w:p>
    <w:p w14:paraId="03A0813E" w14:textId="68FBAED8" w:rsidR="0066479C" w:rsidRPr="00D24678" w:rsidRDefault="0066479C" w:rsidP="0066479C">
      <w:pPr>
        <w:jc w:val="both"/>
        <w:rPr>
          <w:rFonts w:ascii="Arial" w:hAnsi="Arial" w:cs="Arial"/>
          <w:bCs/>
          <w:sz w:val="20"/>
        </w:rPr>
      </w:pPr>
      <w:r>
        <w:rPr>
          <w:rFonts w:ascii="Arial" w:hAnsi="Arial" w:cs="Arial"/>
          <w:b/>
        </w:rPr>
        <w:t>Teilnahmegebühr</w:t>
      </w:r>
      <w:r w:rsidR="00D24678">
        <w:rPr>
          <w:rFonts w:ascii="Arial" w:hAnsi="Arial" w:cs="Arial"/>
          <w:b/>
        </w:rPr>
        <w:t>:</w:t>
      </w:r>
      <w:r>
        <w:rPr>
          <w:rFonts w:ascii="Arial" w:hAnsi="Arial" w:cs="Arial"/>
          <w:b/>
        </w:rPr>
        <w:t xml:space="preserve"> </w:t>
      </w:r>
      <w:r w:rsidRPr="00D24678">
        <w:rPr>
          <w:rFonts w:ascii="Arial" w:hAnsi="Arial" w:cs="Arial"/>
          <w:bCs/>
        </w:rPr>
        <w:t xml:space="preserve">€ </w:t>
      </w:r>
      <w:r w:rsidR="00D24678" w:rsidRPr="00D24678">
        <w:rPr>
          <w:rFonts w:ascii="Arial" w:hAnsi="Arial" w:cs="Arial"/>
          <w:bCs/>
        </w:rPr>
        <w:t>790.</w:t>
      </w:r>
      <w:proofErr w:type="gramStart"/>
      <w:r w:rsidR="00D24678" w:rsidRPr="00D24678">
        <w:rPr>
          <w:rFonts w:ascii="Arial" w:hAnsi="Arial" w:cs="Arial"/>
          <w:bCs/>
        </w:rPr>
        <w:t xml:space="preserve">- </w:t>
      </w:r>
      <w:r w:rsidRPr="00D24678">
        <w:rPr>
          <w:rFonts w:ascii="Arial" w:hAnsi="Arial" w:cs="Arial"/>
          <w:bCs/>
        </w:rPr>
        <w:t xml:space="preserve"> </w:t>
      </w:r>
      <w:r w:rsidR="00D24678">
        <w:rPr>
          <w:rFonts w:ascii="Arial" w:hAnsi="Arial" w:cs="Arial"/>
          <w:bCs/>
        </w:rPr>
        <w:t>inkl.</w:t>
      </w:r>
      <w:proofErr w:type="gramEnd"/>
      <w:r w:rsidR="00D24678">
        <w:rPr>
          <w:rFonts w:ascii="Arial" w:hAnsi="Arial" w:cs="Arial"/>
          <w:bCs/>
        </w:rPr>
        <w:t xml:space="preserve"> </w:t>
      </w:r>
      <w:proofErr w:type="spellStart"/>
      <w:r w:rsidR="00D24678">
        <w:rPr>
          <w:rFonts w:ascii="Arial" w:hAnsi="Arial" w:cs="Arial"/>
          <w:bCs/>
        </w:rPr>
        <w:t>Mwst.</w:t>
      </w:r>
      <w:proofErr w:type="spellEnd"/>
      <w:r w:rsidR="00D24678">
        <w:rPr>
          <w:rFonts w:ascii="Arial" w:hAnsi="Arial" w:cs="Arial"/>
          <w:bCs/>
        </w:rPr>
        <w:t xml:space="preserve"> und Verpflegung</w:t>
      </w:r>
    </w:p>
    <w:p w14:paraId="3F8ACD36" w14:textId="77777777" w:rsidR="0066479C" w:rsidRPr="00D24678" w:rsidRDefault="0066479C" w:rsidP="0066479C">
      <w:pPr>
        <w:jc w:val="both"/>
        <w:rPr>
          <w:rFonts w:ascii="Arial" w:hAnsi="Arial" w:cs="Arial"/>
          <w:bCs/>
          <w:sz w:val="16"/>
          <w:szCs w:val="16"/>
        </w:rPr>
      </w:pPr>
    </w:p>
    <w:p w14:paraId="4AEF7878" w14:textId="7F86B5AE" w:rsidR="0066479C" w:rsidRDefault="0066479C" w:rsidP="0066479C">
      <w:pPr>
        <w:rPr>
          <w:rFonts w:ascii="Arial" w:hAnsi="Arial" w:cs="Arial"/>
        </w:rPr>
      </w:pPr>
      <w:r w:rsidRPr="00B0440F">
        <w:rPr>
          <w:rFonts w:ascii="Arial" w:hAnsi="Arial" w:cs="Arial"/>
          <w:b/>
        </w:rPr>
        <w:t>Bildungsstunden der ÖTK</w:t>
      </w:r>
      <w:r>
        <w:rPr>
          <w:rFonts w:ascii="Arial" w:hAnsi="Arial" w:cs="Arial"/>
          <w:b/>
        </w:rPr>
        <w:t xml:space="preserve">: </w:t>
      </w:r>
      <w:r w:rsidR="000B75FF">
        <w:rPr>
          <w:rFonts w:ascii="Arial" w:hAnsi="Arial" w:cs="Arial"/>
          <w:b/>
        </w:rPr>
        <w:t>16</w:t>
      </w:r>
      <w:r>
        <w:rPr>
          <w:rFonts w:ascii="Arial" w:hAnsi="Arial" w:cs="Arial"/>
          <w:b/>
        </w:rPr>
        <w:t xml:space="preserve"> / </w:t>
      </w:r>
      <w:r w:rsidRPr="00B0440F">
        <w:rPr>
          <w:rFonts w:ascii="Arial" w:hAnsi="Arial" w:cs="Arial"/>
          <w:b/>
        </w:rPr>
        <w:t xml:space="preserve">FTA-Stunden Wiederkäuer: </w:t>
      </w:r>
      <w:r w:rsidR="000B75FF">
        <w:rPr>
          <w:rFonts w:ascii="Arial" w:hAnsi="Arial" w:cs="Arial"/>
          <w:b/>
        </w:rPr>
        <w:t>14/ TGD</w:t>
      </w:r>
      <w:r w:rsidRPr="00B0440F">
        <w:rPr>
          <w:rFonts w:ascii="Arial" w:hAnsi="Arial" w:cs="Arial"/>
          <w:b/>
        </w:rPr>
        <w:t xml:space="preserve">-Stunden: </w:t>
      </w:r>
      <w:r w:rsidR="000B75FF" w:rsidRPr="000B75FF">
        <w:rPr>
          <w:rFonts w:ascii="Arial" w:hAnsi="Arial" w:cs="Arial"/>
          <w:b/>
          <w:bCs/>
        </w:rPr>
        <w:t>16</w:t>
      </w:r>
    </w:p>
    <w:p w14:paraId="3121DD4B" w14:textId="77777777" w:rsidR="0066479C" w:rsidRPr="00E80BA1" w:rsidRDefault="0066479C" w:rsidP="0066479C">
      <w:pPr>
        <w:rPr>
          <w:rFonts w:ascii="Arial" w:hAnsi="Arial" w:cs="Arial"/>
          <w:b/>
          <w:sz w:val="16"/>
          <w:szCs w:val="16"/>
        </w:rPr>
      </w:pPr>
    </w:p>
    <w:p w14:paraId="7B334DCD" w14:textId="77777777" w:rsidR="0066479C" w:rsidRPr="004C062B" w:rsidRDefault="0066479C" w:rsidP="0066479C">
      <w:pPr>
        <w:jc w:val="both"/>
        <w:rPr>
          <w:rFonts w:ascii="Arial" w:hAnsi="Arial" w:cs="Arial"/>
          <w:b/>
        </w:rPr>
      </w:pPr>
      <w:r w:rsidRPr="004C062B">
        <w:rPr>
          <w:rFonts w:ascii="Arial" w:hAnsi="Arial" w:cs="Arial"/>
          <w:b/>
        </w:rPr>
        <w:t>Ziel des Workshops</w:t>
      </w:r>
    </w:p>
    <w:p w14:paraId="12744773" w14:textId="77777777" w:rsidR="0066479C" w:rsidRDefault="0066479C" w:rsidP="0066479C">
      <w:pPr>
        <w:jc w:val="both"/>
        <w:rPr>
          <w:rFonts w:ascii="Arial" w:hAnsi="Arial" w:cs="Arial"/>
        </w:rPr>
      </w:pPr>
      <w:r w:rsidRPr="004C062B">
        <w:rPr>
          <w:rFonts w:ascii="Arial" w:hAnsi="Arial" w:cs="Arial"/>
        </w:rPr>
        <w:t xml:space="preserve">Der Workshop richtet sich an alle </w:t>
      </w:r>
      <w:r w:rsidRPr="00CF13B1">
        <w:rPr>
          <w:rFonts w:ascii="Arial" w:hAnsi="Arial" w:cs="Arial"/>
        </w:rPr>
        <w:t xml:space="preserve">TierärztInnen, </w:t>
      </w:r>
      <w:r w:rsidRPr="004C062B">
        <w:rPr>
          <w:rFonts w:ascii="Arial" w:hAnsi="Arial" w:cs="Arial"/>
        </w:rPr>
        <w:t>die sich i</w:t>
      </w:r>
      <w:r>
        <w:rPr>
          <w:rFonts w:ascii="Arial" w:hAnsi="Arial" w:cs="Arial"/>
        </w:rPr>
        <w:t>n der</w:t>
      </w:r>
      <w:r w:rsidRPr="004C062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klinischen Diagnostik, der </w:t>
      </w:r>
      <w:r w:rsidRPr="004C062B">
        <w:rPr>
          <w:rFonts w:ascii="Arial" w:hAnsi="Arial" w:cs="Arial"/>
        </w:rPr>
        <w:t xml:space="preserve">Ultraschalldiagnostik </w:t>
      </w:r>
      <w:r>
        <w:rPr>
          <w:rFonts w:ascii="Arial" w:hAnsi="Arial" w:cs="Arial"/>
        </w:rPr>
        <w:t xml:space="preserve">sowie der evidenzbasierten chirurgischen Behandlung von tiefen Infektionen an der Zehenregion des Rindes </w:t>
      </w:r>
      <w:r w:rsidRPr="004C062B">
        <w:rPr>
          <w:rFonts w:ascii="Arial" w:hAnsi="Arial" w:cs="Arial"/>
        </w:rPr>
        <w:t xml:space="preserve">fortbilden </w:t>
      </w:r>
      <w:r>
        <w:rPr>
          <w:rFonts w:ascii="Arial" w:hAnsi="Arial" w:cs="Arial"/>
        </w:rPr>
        <w:t>möchten</w:t>
      </w:r>
      <w:r w:rsidRPr="004C062B">
        <w:rPr>
          <w:rFonts w:ascii="Arial" w:hAnsi="Arial" w:cs="Arial"/>
        </w:rPr>
        <w:t>, um damit zusätzliche Anwendungsbereiche d</w:t>
      </w:r>
      <w:r>
        <w:rPr>
          <w:rFonts w:ascii="Arial" w:hAnsi="Arial" w:cs="Arial"/>
        </w:rPr>
        <w:t>ieser allzeit verfügbaren bildgebenden Technik</w:t>
      </w:r>
      <w:r w:rsidRPr="004C062B">
        <w:rPr>
          <w:rFonts w:ascii="Arial" w:hAnsi="Arial" w:cs="Arial"/>
        </w:rPr>
        <w:t xml:space="preserve"> für die eigene Praxis zu erschließen. D</w:t>
      </w:r>
      <w:r>
        <w:rPr>
          <w:rFonts w:ascii="Arial" w:hAnsi="Arial" w:cs="Arial"/>
        </w:rPr>
        <w:t>er Workshop</w:t>
      </w:r>
      <w:r w:rsidRPr="004C062B">
        <w:rPr>
          <w:rFonts w:ascii="Arial" w:hAnsi="Arial" w:cs="Arial"/>
        </w:rPr>
        <w:t xml:space="preserve"> ist konzipiert als eine Kombination aus </w:t>
      </w:r>
      <w:r>
        <w:rPr>
          <w:rFonts w:ascii="Arial" w:hAnsi="Arial" w:cs="Arial"/>
        </w:rPr>
        <w:t>Vo</w:t>
      </w:r>
      <w:r w:rsidRPr="004C062B">
        <w:rPr>
          <w:rFonts w:ascii="Arial" w:hAnsi="Arial" w:cs="Arial"/>
        </w:rPr>
        <w:t xml:space="preserve">rträgen </w:t>
      </w:r>
      <w:r>
        <w:rPr>
          <w:rFonts w:ascii="Arial" w:hAnsi="Arial" w:cs="Arial"/>
        </w:rPr>
        <w:t>von Spezialisten</w:t>
      </w:r>
      <w:r w:rsidRPr="004C062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aus</w:t>
      </w:r>
      <w:r w:rsidRPr="004C062B">
        <w:rPr>
          <w:rFonts w:ascii="Arial" w:hAnsi="Arial" w:cs="Arial"/>
        </w:rPr>
        <w:t xml:space="preserve"> diesem Fachbereich und praktischen Übungen an Leichenteilen. </w:t>
      </w:r>
      <w:r>
        <w:rPr>
          <w:rFonts w:ascii="Arial" w:hAnsi="Arial" w:cs="Arial"/>
        </w:rPr>
        <w:t xml:space="preserve">  </w:t>
      </w:r>
    </w:p>
    <w:p w14:paraId="39CA0276" w14:textId="77777777" w:rsidR="0066479C" w:rsidRDefault="0066479C" w:rsidP="0066479C">
      <w:pPr>
        <w:jc w:val="both"/>
        <w:rPr>
          <w:rFonts w:ascii="Arial" w:hAnsi="Arial" w:cs="Arial"/>
        </w:rPr>
      </w:pPr>
      <w:r w:rsidRPr="004C062B">
        <w:rPr>
          <w:rFonts w:ascii="Arial" w:hAnsi="Arial" w:cs="Arial"/>
        </w:rPr>
        <w:t xml:space="preserve">In den </w:t>
      </w:r>
      <w:r>
        <w:rPr>
          <w:rFonts w:ascii="Arial" w:hAnsi="Arial" w:cs="Arial"/>
        </w:rPr>
        <w:t>Vo</w:t>
      </w:r>
      <w:r w:rsidRPr="004C062B">
        <w:rPr>
          <w:rFonts w:ascii="Arial" w:hAnsi="Arial" w:cs="Arial"/>
        </w:rPr>
        <w:t xml:space="preserve">rträgen werden wichtige anatomische Grundlagen, Indikationen, </w:t>
      </w:r>
      <w:proofErr w:type="spellStart"/>
      <w:r w:rsidRPr="004C062B">
        <w:rPr>
          <w:rFonts w:ascii="Arial" w:hAnsi="Arial" w:cs="Arial"/>
        </w:rPr>
        <w:t>sono</w:t>
      </w:r>
      <w:proofErr w:type="spellEnd"/>
      <w:r>
        <w:rPr>
          <w:rFonts w:ascii="Arial" w:hAnsi="Arial" w:cs="Arial"/>
        </w:rPr>
        <w:t>-</w:t>
      </w:r>
      <w:r w:rsidRPr="004C062B">
        <w:rPr>
          <w:rFonts w:ascii="Arial" w:hAnsi="Arial" w:cs="Arial"/>
        </w:rPr>
        <w:t>graphische Untersuchungsprotokolle für die einzelnen Gelenk</w:t>
      </w:r>
      <w:r>
        <w:rPr>
          <w:rFonts w:ascii="Arial" w:hAnsi="Arial" w:cs="Arial"/>
        </w:rPr>
        <w:t>e und die Fesselbeuge-</w:t>
      </w:r>
      <w:proofErr w:type="spellStart"/>
      <w:r>
        <w:rPr>
          <w:rFonts w:ascii="Arial" w:hAnsi="Arial" w:cs="Arial"/>
        </w:rPr>
        <w:t>sehnenscheide</w:t>
      </w:r>
      <w:proofErr w:type="spellEnd"/>
      <w:r>
        <w:rPr>
          <w:rFonts w:ascii="Arial" w:hAnsi="Arial" w:cs="Arial"/>
        </w:rPr>
        <w:t xml:space="preserve"> an der Zehenregion</w:t>
      </w:r>
      <w:r w:rsidRPr="004C062B">
        <w:rPr>
          <w:rFonts w:ascii="Arial" w:hAnsi="Arial" w:cs="Arial"/>
        </w:rPr>
        <w:t xml:space="preserve">, sonographische Normalbefunde sowie </w:t>
      </w:r>
      <w:proofErr w:type="spellStart"/>
      <w:r w:rsidRPr="004C062B">
        <w:rPr>
          <w:rFonts w:ascii="Arial" w:hAnsi="Arial" w:cs="Arial"/>
        </w:rPr>
        <w:t>sonopathologische</w:t>
      </w:r>
      <w:proofErr w:type="spellEnd"/>
      <w:r w:rsidRPr="004C062B">
        <w:rPr>
          <w:rFonts w:ascii="Arial" w:hAnsi="Arial" w:cs="Arial"/>
        </w:rPr>
        <w:t xml:space="preserve"> Befunde. </w:t>
      </w:r>
    </w:p>
    <w:p w14:paraId="7A3C9D37" w14:textId="260BCDC7" w:rsidR="0066479C" w:rsidRDefault="0066479C" w:rsidP="0066479C">
      <w:pPr>
        <w:jc w:val="both"/>
        <w:rPr>
          <w:rFonts w:ascii="Arial" w:hAnsi="Arial" w:cs="Arial"/>
        </w:rPr>
      </w:pPr>
      <w:r w:rsidRPr="004C062B">
        <w:rPr>
          <w:rFonts w:ascii="Arial" w:hAnsi="Arial" w:cs="Arial"/>
        </w:rPr>
        <w:t xml:space="preserve">Die praktischen Übungen </w:t>
      </w:r>
      <w:r>
        <w:rPr>
          <w:rFonts w:ascii="Arial" w:hAnsi="Arial" w:cs="Arial"/>
        </w:rPr>
        <w:t xml:space="preserve">mit verschiedenen Ultraschallgeräten </w:t>
      </w:r>
      <w:r w:rsidRPr="004C062B">
        <w:rPr>
          <w:rFonts w:ascii="Arial" w:hAnsi="Arial" w:cs="Arial"/>
        </w:rPr>
        <w:t xml:space="preserve">dienen dazu, die sonographische Untersuchung </w:t>
      </w:r>
      <w:r w:rsidRPr="00CF13B1">
        <w:rPr>
          <w:rFonts w:ascii="Arial" w:hAnsi="Arial" w:cs="Arial"/>
        </w:rPr>
        <w:t>an Leichenteilen</w:t>
      </w:r>
      <w:r>
        <w:rPr>
          <w:rFonts w:ascii="Arial" w:hAnsi="Arial" w:cs="Arial"/>
        </w:rPr>
        <w:t xml:space="preserve"> (mit Normalbefunden und auch mit pathologischen Befunden) </w:t>
      </w:r>
      <w:r w:rsidRPr="004C062B">
        <w:rPr>
          <w:rFonts w:ascii="Arial" w:hAnsi="Arial" w:cs="Arial"/>
        </w:rPr>
        <w:t>zu trainieren.</w:t>
      </w:r>
      <w:r>
        <w:rPr>
          <w:rFonts w:ascii="Arial" w:hAnsi="Arial" w:cs="Arial"/>
        </w:rPr>
        <w:t xml:space="preserve"> Im zweiten Teil des Workshops können dann alle relevanten chirurgischen Eingriffe zur Behandlung dieser tiefen Infektionen an Leichenteilen </w:t>
      </w:r>
      <w:r w:rsidR="00A572AC">
        <w:rPr>
          <w:rFonts w:ascii="Arial" w:hAnsi="Arial" w:cs="Arial"/>
        </w:rPr>
        <w:t xml:space="preserve">unter Anleitung der ReferentInnen vorgenommen werden. </w:t>
      </w:r>
    </w:p>
    <w:p w14:paraId="75DCBB64" w14:textId="77777777" w:rsidR="009C712C" w:rsidRDefault="009C712C" w:rsidP="009C712C">
      <w:pPr>
        <w:spacing w:before="40" w:line="276" w:lineRule="auto"/>
        <w:ind w:left="-142"/>
        <w:jc w:val="center"/>
        <w:rPr>
          <w:rFonts w:ascii="Arial" w:hAnsi="Arial" w:cs="Arial"/>
          <w:sz w:val="8"/>
          <w:szCs w:val="2"/>
        </w:rPr>
      </w:pPr>
    </w:p>
    <w:p w14:paraId="542DE3C3" w14:textId="77777777" w:rsidR="00A572AC" w:rsidRDefault="00A572AC" w:rsidP="009C712C">
      <w:pPr>
        <w:spacing w:before="40" w:line="276" w:lineRule="auto"/>
        <w:ind w:left="-142"/>
        <w:jc w:val="center"/>
        <w:rPr>
          <w:rFonts w:ascii="Arial" w:hAnsi="Arial" w:cs="Arial"/>
          <w:sz w:val="8"/>
          <w:szCs w:val="2"/>
        </w:rPr>
      </w:pPr>
    </w:p>
    <w:p w14:paraId="738F3C4B" w14:textId="77777777" w:rsidR="00A572AC" w:rsidRDefault="00A572AC" w:rsidP="009C712C">
      <w:pPr>
        <w:spacing w:before="40" w:line="276" w:lineRule="auto"/>
        <w:ind w:left="-142"/>
        <w:jc w:val="center"/>
        <w:rPr>
          <w:rFonts w:ascii="Arial" w:hAnsi="Arial" w:cs="Arial"/>
          <w:sz w:val="8"/>
          <w:szCs w:val="2"/>
        </w:rPr>
      </w:pPr>
    </w:p>
    <w:p w14:paraId="3D42BB04" w14:textId="77777777" w:rsidR="00A572AC" w:rsidRDefault="00A572AC" w:rsidP="009C712C">
      <w:pPr>
        <w:spacing w:before="40" w:line="276" w:lineRule="auto"/>
        <w:ind w:left="-142"/>
        <w:jc w:val="center"/>
        <w:rPr>
          <w:rFonts w:ascii="Arial" w:hAnsi="Arial" w:cs="Arial"/>
          <w:sz w:val="8"/>
          <w:szCs w:val="2"/>
        </w:rPr>
      </w:pPr>
    </w:p>
    <w:p w14:paraId="522735E8" w14:textId="77777777" w:rsidR="00A572AC" w:rsidRDefault="00A572AC" w:rsidP="009C712C">
      <w:pPr>
        <w:spacing w:before="40" w:line="276" w:lineRule="auto"/>
        <w:ind w:left="-142"/>
        <w:jc w:val="center"/>
        <w:rPr>
          <w:rFonts w:ascii="Arial" w:hAnsi="Arial" w:cs="Arial"/>
          <w:sz w:val="8"/>
          <w:szCs w:val="2"/>
        </w:rPr>
      </w:pPr>
    </w:p>
    <w:p w14:paraId="0BDDCCE0" w14:textId="77777777" w:rsidR="00A572AC" w:rsidRDefault="00A572AC" w:rsidP="009C712C">
      <w:pPr>
        <w:spacing w:before="40" w:line="276" w:lineRule="auto"/>
        <w:ind w:left="-142"/>
        <w:jc w:val="center"/>
        <w:rPr>
          <w:rFonts w:ascii="Arial" w:hAnsi="Arial" w:cs="Arial"/>
          <w:sz w:val="8"/>
          <w:szCs w:val="2"/>
        </w:rPr>
      </w:pPr>
    </w:p>
    <w:p w14:paraId="34259952" w14:textId="77777777" w:rsidR="008D33E8" w:rsidRDefault="008D33E8" w:rsidP="009C712C">
      <w:pPr>
        <w:spacing w:before="40" w:line="276" w:lineRule="auto"/>
        <w:ind w:left="-142"/>
        <w:jc w:val="center"/>
        <w:rPr>
          <w:rFonts w:ascii="Arial" w:hAnsi="Arial" w:cs="Arial"/>
          <w:sz w:val="8"/>
          <w:szCs w:val="2"/>
        </w:rPr>
      </w:pPr>
    </w:p>
    <w:p w14:paraId="0CB9D565" w14:textId="77777777" w:rsidR="00A572AC" w:rsidRDefault="00A572AC" w:rsidP="009C712C">
      <w:pPr>
        <w:spacing w:before="40" w:line="276" w:lineRule="auto"/>
        <w:ind w:left="-142"/>
        <w:jc w:val="center"/>
        <w:rPr>
          <w:rFonts w:ascii="Arial" w:hAnsi="Arial" w:cs="Arial"/>
          <w:sz w:val="8"/>
          <w:szCs w:val="2"/>
        </w:rPr>
      </w:pPr>
    </w:p>
    <w:p w14:paraId="3447D9D3" w14:textId="77777777" w:rsidR="00A572AC" w:rsidRDefault="00A572AC" w:rsidP="009C712C">
      <w:pPr>
        <w:spacing w:before="40" w:line="276" w:lineRule="auto"/>
        <w:ind w:left="-142"/>
        <w:jc w:val="center"/>
        <w:rPr>
          <w:rFonts w:ascii="Arial" w:hAnsi="Arial" w:cs="Arial"/>
          <w:sz w:val="8"/>
          <w:szCs w:val="2"/>
        </w:rPr>
      </w:pPr>
    </w:p>
    <w:p w14:paraId="10F540A0" w14:textId="7166798E" w:rsidR="00A572AC" w:rsidRDefault="00A572AC" w:rsidP="00A572AC">
      <w:pPr>
        <w:spacing w:before="40" w:line="276" w:lineRule="auto"/>
        <w:ind w:left="-142"/>
        <w:jc w:val="center"/>
        <w:rPr>
          <w:rFonts w:ascii="Arial" w:hAnsi="Arial" w:cs="Arial"/>
          <w:sz w:val="8"/>
          <w:szCs w:val="2"/>
        </w:rPr>
      </w:pPr>
      <w:r>
        <w:rPr>
          <w:rFonts w:ascii="Arial" w:hAnsi="Arial" w:cs="Arial"/>
          <w:b/>
          <w:noProof/>
          <w:sz w:val="20"/>
        </w:rPr>
        <w:t xml:space="preserve">    </w:t>
      </w:r>
      <w:r>
        <w:rPr>
          <w:rFonts w:ascii="Arial" w:hAnsi="Arial" w:cs="Arial"/>
          <w:b/>
          <w:noProof/>
          <w:sz w:val="20"/>
        </w:rPr>
        <w:drawing>
          <wp:inline distT="0" distB="0" distL="0" distR="0" wp14:anchorId="060F5481" wp14:editId="15297E68">
            <wp:extent cx="1890266" cy="523596"/>
            <wp:effectExtent l="0" t="0" r="0" b="0"/>
            <wp:docPr id="493403425" name="Grafik 493403425" descr="Ein Bild, das Text, Clip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, ClipArt enthält.&#10;&#10;Automatisch generierte Beschreibu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266" cy="523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0"/>
        </w:rPr>
        <w:t xml:space="preserve">    </w:t>
      </w:r>
      <w:r>
        <w:rPr>
          <w:rFonts w:ascii="Arial" w:hAnsi="Arial" w:cs="Arial"/>
          <w:b/>
          <w:noProof/>
          <w:sz w:val="20"/>
        </w:rPr>
        <w:drawing>
          <wp:inline distT="0" distB="0" distL="0" distR="0" wp14:anchorId="73E30F54" wp14:editId="68D00884">
            <wp:extent cx="1116281" cy="642785"/>
            <wp:effectExtent l="0" t="0" r="8255" b="5080"/>
            <wp:docPr id="5" name="Grafik 5" descr="Ein Bild, das Text, Pferd, Schrift, Säugeti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, Pferd, Schrift, Säugetier enthält.&#10;&#10;Automatisch generierte Beschreibung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649" cy="692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0"/>
        </w:rPr>
        <w:t xml:space="preserve">    </w:t>
      </w:r>
      <w:r w:rsidR="002D3551">
        <w:rPr>
          <w:rFonts w:ascii="Arial" w:hAnsi="Arial" w:cs="Arial"/>
          <w:b/>
          <w:noProof/>
          <w:sz w:val="20"/>
        </w:rPr>
        <w:drawing>
          <wp:inline distT="0" distB="0" distL="0" distR="0" wp14:anchorId="0A1572E6" wp14:editId="5184DEDC">
            <wp:extent cx="2554605" cy="530225"/>
            <wp:effectExtent l="0" t="0" r="0" b="3175"/>
            <wp:docPr id="698876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7E4F6F" w14:textId="77777777" w:rsidR="00A572AC" w:rsidRPr="00991090" w:rsidRDefault="00A572AC" w:rsidP="009C712C">
      <w:pPr>
        <w:spacing w:before="40" w:line="276" w:lineRule="auto"/>
        <w:ind w:left="-142"/>
        <w:jc w:val="center"/>
        <w:rPr>
          <w:rFonts w:ascii="Arial" w:hAnsi="Arial" w:cs="Arial"/>
          <w:sz w:val="8"/>
          <w:szCs w:val="2"/>
        </w:rPr>
      </w:pPr>
    </w:p>
    <w:p w14:paraId="4C03AFFE" w14:textId="77777777" w:rsidR="00A572AC" w:rsidRPr="00782F72" w:rsidRDefault="00A572AC" w:rsidP="00A572AC">
      <w:pPr>
        <w:ind w:left="-426" w:right="-710"/>
        <w:jc w:val="center"/>
        <w:outlineLvl w:val="1"/>
        <w:rPr>
          <w:rFonts w:ascii="Arial" w:hAnsi="Arial" w:cs="Arial"/>
          <w:b/>
          <w:bCs/>
          <w:color w:val="990033"/>
          <w:sz w:val="16"/>
          <w:szCs w:val="16"/>
        </w:rPr>
      </w:pPr>
      <w:r w:rsidRPr="003F3E1F">
        <w:rPr>
          <w:rFonts w:ascii="Arial" w:hAnsi="Arial" w:cs="Arial"/>
          <w:b/>
          <w:bCs/>
          <w:noProof/>
          <w:color w:val="990033"/>
          <w:sz w:val="16"/>
          <w:szCs w:val="16"/>
        </w:rPr>
        <w:lastRenderedPageBreak/>
        <w:drawing>
          <wp:inline distT="0" distB="0" distL="0" distR="0" wp14:anchorId="04D66287" wp14:editId="2F8E8D8A">
            <wp:extent cx="599440" cy="759969"/>
            <wp:effectExtent l="0" t="0" r="0" b="2540"/>
            <wp:docPr id="1772988539" name="Grafik 1772988539" descr="Ein Bild, das medizinische Bildgebung, pränataler Ultraschall, Radiologie, medizinisches Bildgebungsverfahr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20" descr="Ein Bild, das medizinische Bildgebung, pränataler Ultraschall, Radiologie, medizinisches Bildgebungsverfahren enthält.&#10;&#10;Automatisch generierte Beschreibu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576" cy="770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99003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noProof/>
          <w:color w:val="990033"/>
          <w:sz w:val="16"/>
          <w:szCs w:val="16"/>
        </w:rPr>
        <w:drawing>
          <wp:inline distT="0" distB="0" distL="0" distR="0" wp14:anchorId="0AD8BF54" wp14:editId="3830A4FA">
            <wp:extent cx="1083537" cy="752475"/>
            <wp:effectExtent l="0" t="0" r="2540" b="0"/>
            <wp:docPr id="1141612908" name="Grafik 1141612908" descr="Ein Bild, das medizinische Bildgebung, Radiologie, medizinisches Bildgebungsverfahren, medizin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8" descr="Ein Bild, das medizinische Bildgebung, Radiologie, medizinisches Bildgebungsverfahren, medizinisch enthält.&#10;&#10;Automatisch generierte Beschreibun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674" cy="75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990033"/>
          <w:sz w:val="16"/>
          <w:szCs w:val="16"/>
        </w:rPr>
        <w:t xml:space="preserve">  </w:t>
      </w:r>
      <w:r>
        <w:rPr>
          <w:rFonts w:ascii="Arial" w:hAnsi="Arial" w:cs="Arial"/>
          <w:b/>
          <w:bCs/>
          <w:noProof/>
          <w:color w:val="99003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99003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noProof/>
          <w:color w:val="990033"/>
          <w:sz w:val="16"/>
          <w:szCs w:val="16"/>
        </w:rPr>
        <w:drawing>
          <wp:inline distT="0" distB="0" distL="0" distR="0" wp14:anchorId="3D35CBC9" wp14:editId="53D7A400">
            <wp:extent cx="644525" cy="751042"/>
            <wp:effectExtent l="0" t="0" r="3175" b="0"/>
            <wp:docPr id="1370704704" name="Grafik 1370704704" descr="Ein Bild, das Text, medizinische Bildgebung, Radiologie, Schwarzwei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, medizinische Bildgebung, Radiologie, Schwarzweiß enthält.&#10;&#10;Automatisch generierte Beschreibu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84" cy="77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99003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noProof/>
          <w:color w:val="990033"/>
          <w:sz w:val="16"/>
          <w:szCs w:val="16"/>
        </w:rPr>
        <w:drawing>
          <wp:inline distT="0" distB="0" distL="0" distR="0" wp14:anchorId="12BB86DE" wp14:editId="51DDB7FE">
            <wp:extent cx="513980" cy="734041"/>
            <wp:effectExtent l="0" t="0" r="635" b="9525"/>
            <wp:docPr id="880737352" name="Grafik 1" descr="Ein Bild, das Im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650711" name="Grafik 1" descr="Ein Bild, das Im Haus enthält.&#10;&#10;Automatisch generierte Beschreibung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68699" cy="81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99003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noProof/>
          <w:color w:val="990033"/>
          <w:sz w:val="16"/>
          <w:szCs w:val="16"/>
        </w:rPr>
        <w:drawing>
          <wp:inline distT="0" distB="0" distL="0" distR="0" wp14:anchorId="715CAD29" wp14:editId="5D34E90E">
            <wp:extent cx="818865" cy="733602"/>
            <wp:effectExtent l="0" t="0" r="635" b="0"/>
            <wp:docPr id="508167465" name="Grafik 2" descr="Ein Bild, das Person, Szene, medizinische Ausrüstung, medizin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268722" name="Grafik 2" descr="Ein Bild, das Person, Szene, medizinische Ausrüstung, medizinisch enthält.&#10;&#10;Automatisch generierte Beschreibung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7095" cy="749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99003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noProof/>
          <w:color w:val="990033"/>
          <w:sz w:val="16"/>
          <w:szCs w:val="16"/>
        </w:rPr>
        <w:drawing>
          <wp:inline distT="0" distB="0" distL="0" distR="0" wp14:anchorId="48C3799F" wp14:editId="5CCA6FEE">
            <wp:extent cx="744384" cy="1092836"/>
            <wp:effectExtent l="0" t="2858" r="0" b="0"/>
            <wp:docPr id="1027119376" name="Grafik 3" descr="Ein Bild, das Kunst, Bild, bemalt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570089" name="Grafik 3" descr="Ein Bild, das Kunst, Bild, bemalt, draußen enthält.&#10;&#10;Automatisch generierte Beschreibung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0069" cy="1115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99003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noProof/>
          <w:color w:val="990033"/>
          <w:sz w:val="16"/>
          <w:szCs w:val="16"/>
        </w:rPr>
        <w:drawing>
          <wp:inline distT="0" distB="0" distL="0" distR="0" wp14:anchorId="1FB1F99D" wp14:editId="4F9D336B">
            <wp:extent cx="732423" cy="1410558"/>
            <wp:effectExtent l="3810" t="0" r="0" b="0"/>
            <wp:docPr id="90169095" name="Grafik 4" descr="Ein Bild, das Statue, Kunst, Bild, bemal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07359" name="Grafik 4" descr="Ein Bild, das Statue, Kunst, Bild, bemalt enthält.&#10;&#10;Automatisch generierte Beschreibung"/>
                    <pic:cNvPicPr/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8014" cy="144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C964F" w14:textId="77777777" w:rsidR="008D33E8" w:rsidRPr="00E80BA1" w:rsidRDefault="008D33E8" w:rsidP="008D33E8">
      <w:pPr>
        <w:jc w:val="center"/>
        <w:outlineLvl w:val="1"/>
        <w:rPr>
          <w:rFonts w:ascii="Arial" w:hAnsi="Arial" w:cs="Arial"/>
          <w:b/>
          <w:bCs/>
          <w:color w:val="990033"/>
          <w:sz w:val="32"/>
          <w:szCs w:val="32"/>
        </w:rPr>
      </w:pPr>
    </w:p>
    <w:p w14:paraId="06CF4ED6" w14:textId="77777777" w:rsidR="008D33E8" w:rsidRPr="008D33E8" w:rsidRDefault="008D33E8" w:rsidP="008D33E8">
      <w:pPr>
        <w:jc w:val="center"/>
        <w:outlineLvl w:val="1"/>
        <w:rPr>
          <w:rFonts w:ascii="Arial" w:hAnsi="Arial" w:cs="Arial"/>
          <w:b/>
          <w:bCs/>
          <w:color w:val="990033"/>
          <w:sz w:val="64"/>
          <w:szCs w:val="64"/>
        </w:rPr>
      </w:pPr>
      <w:r w:rsidRPr="008D33E8">
        <w:rPr>
          <w:rFonts w:ascii="Arial" w:hAnsi="Arial" w:cs="Arial"/>
          <w:b/>
          <w:bCs/>
          <w:color w:val="990033"/>
          <w:sz w:val="64"/>
          <w:szCs w:val="64"/>
        </w:rPr>
        <w:t>WORKSHOP</w:t>
      </w:r>
    </w:p>
    <w:p w14:paraId="5A101E10" w14:textId="77777777" w:rsidR="008D33E8" w:rsidRPr="00854010" w:rsidRDefault="008D33E8" w:rsidP="008D33E8">
      <w:pPr>
        <w:jc w:val="center"/>
        <w:outlineLvl w:val="1"/>
        <w:rPr>
          <w:rFonts w:ascii="Arial" w:hAnsi="Arial" w:cs="Arial"/>
          <w:b/>
          <w:bCs/>
          <w:color w:val="1D1B11" w:themeColor="background2" w:themeShade="1A"/>
          <w:sz w:val="14"/>
          <w:szCs w:val="36"/>
        </w:rPr>
      </w:pPr>
    </w:p>
    <w:p w14:paraId="375E401A" w14:textId="77777777" w:rsidR="008D33E8" w:rsidRPr="008D33E8" w:rsidRDefault="008D33E8" w:rsidP="008D33E8">
      <w:pPr>
        <w:ind w:left="-142" w:right="-143"/>
        <w:jc w:val="center"/>
        <w:outlineLvl w:val="1"/>
        <w:rPr>
          <w:rFonts w:ascii="Arial" w:hAnsi="Arial" w:cs="Arial"/>
          <w:b/>
          <w:bCs/>
          <w:color w:val="990033"/>
          <w:sz w:val="44"/>
          <w:szCs w:val="44"/>
        </w:rPr>
      </w:pPr>
      <w:r w:rsidRPr="008D33E8">
        <w:rPr>
          <w:rFonts w:ascii="Arial" w:hAnsi="Arial" w:cs="Arial"/>
          <w:b/>
          <w:bCs/>
          <w:color w:val="990033"/>
          <w:sz w:val="44"/>
          <w:szCs w:val="44"/>
        </w:rPr>
        <w:t>“Sonographie &amp; Chirurgie an der Rinderzehe“</w:t>
      </w:r>
    </w:p>
    <w:p w14:paraId="448386C7" w14:textId="77777777" w:rsidR="00A572AC" w:rsidRDefault="00A572AC" w:rsidP="00A572AC">
      <w:pPr>
        <w:ind w:right="198"/>
        <w:jc w:val="center"/>
        <w:outlineLvl w:val="1"/>
        <w:rPr>
          <w:rFonts w:ascii="Arial" w:hAnsi="Arial" w:cs="Arial"/>
          <w:b/>
          <w:bCs/>
          <w:color w:val="990033"/>
          <w:sz w:val="32"/>
          <w:szCs w:val="32"/>
        </w:rPr>
      </w:pPr>
    </w:p>
    <w:p w14:paraId="3F250DB8" w14:textId="77777777" w:rsidR="00F63C32" w:rsidRDefault="00F63C32" w:rsidP="00A572AC">
      <w:pPr>
        <w:ind w:right="198"/>
        <w:jc w:val="center"/>
        <w:outlineLvl w:val="1"/>
        <w:rPr>
          <w:rFonts w:ascii="Arial" w:hAnsi="Arial" w:cs="Arial"/>
          <w:b/>
          <w:bCs/>
          <w:color w:val="990033"/>
          <w:sz w:val="32"/>
          <w:szCs w:val="32"/>
        </w:rPr>
      </w:pPr>
    </w:p>
    <w:p w14:paraId="73E4DA65" w14:textId="77777777" w:rsidR="008D33E8" w:rsidRPr="00E80BA1" w:rsidRDefault="008D33E8" w:rsidP="00A572AC">
      <w:pPr>
        <w:ind w:right="198"/>
        <w:jc w:val="center"/>
        <w:outlineLvl w:val="1"/>
        <w:rPr>
          <w:rFonts w:ascii="Arial" w:hAnsi="Arial" w:cs="Arial"/>
          <w:b/>
          <w:bCs/>
          <w:color w:val="990033"/>
          <w:sz w:val="32"/>
          <w:szCs w:val="32"/>
        </w:rPr>
      </w:pPr>
    </w:p>
    <w:p w14:paraId="060E85C9" w14:textId="783AF3E2" w:rsidR="00BA0949" w:rsidRPr="003E59DF" w:rsidRDefault="00A572AC" w:rsidP="00F63C32">
      <w:pPr>
        <w:ind w:left="-142"/>
        <w:jc w:val="center"/>
        <w:rPr>
          <w:rFonts w:ascii="Arial" w:hAnsi="Arial" w:cs="Arial"/>
          <w:b/>
          <w:sz w:val="32"/>
        </w:rPr>
      </w:pPr>
      <w:r w:rsidRPr="003E59DF">
        <w:rPr>
          <w:rFonts w:ascii="Arial" w:hAnsi="Arial" w:cs="Arial"/>
          <w:b/>
          <w:sz w:val="32"/>
        </w:rPr>
        <w:t>Freitag</w:t>
      </w:r>
      <w:r w:rsidR="008C43CC" w:rsidRPr="003E59DF">
        <w:rPr>
          <w:rFonts w:ascii="Arial" w:hAnsi="Arial" w:cs="Arial"/>
          <w:b/>
          <w:sz w:val="32"/>
        </w:rPr>
        <w:t xml:space="preserve">, </w:t>
      </w:r>
      <w:r w:rsidR="00FD7B84">
        <w:rPr>
          <w:rFonts w:ascii="Arial" w:hAnsi="Arial" w:cs="Arial"/>
          <w:b/>
          <w:sz w:val="32"/>
        </w:rPr>
        <w:t>17</w:t>
      </w:r>
      <w:r w:rsidRPr="003E59DF">
        <w:rPr>
          <w:rFonts w:ascii="Arial" w:hAnsi="Arial" w:cs="Arial"/>
          <w:b/>
          <w:sz w:val="32"/>
        </w:rPr>
        <w:t xml:space="preserve">. </w:t>
      </w:r>
      <w:r w:rsidR="00FD7B84">
        <w:rPr>
          <w:rFonts w:ascii="Arial" w:hAnsi="Arial" w:cs="Arial"/>
          <w:b/>
          <w:sz w:val="32"/>
        </w:rPr>
        <w:t>Oktober</w:t>
      </w:r>
      <w:r w:rsidRPr="003E59DF">
        <w:rPr>
          <w:rFonts w:ascii="Arial" w:hAnsi="Arial" w:cs="Arial"/>
          <w:b/>
          <w:sz w:val="32"/>
        </w:rPr>
        <w:t xml:space="preserve"> 2025</w:t>
      </w:r>
    </w:p>
    <w:p w14:paraId="762F1927" w14:textId="77777777" w:rsidR="00862662" w:rsidRPr="0018455E" w:rsidRDefault="00862662" w:rsidP="00F63C32">
      <w:pPr>
        <w:jc w:val="both"/>
        <w:rPr>
          <w:rFonts w:ascii="Arial" w:hAnsi="Arial" w:cs="Arial"/>
          <w:color w:val="000000"/>
          <w:sz w:val="32"/>
          <w:szCs w:val="32"/>
          <w:lang w:eastAsia="de-DE"/>
        </w:rPr>
      </w:pPr>
    </w:p>
    <w:p w14:paraId="065B9695" w14:textId="77777777" w:rsidR="00EE62BC" w:rsidRDefault="00862662" w:rsidP="00EE62BC">
      <w:pPr>
        <w:tabs>
          <w:tab w:val="left" w:pos="1701"/>
        </w:tabs>
        <w:ind w:left="1134" w:hanging="1134"/>
        <w:jc w:val="both"/>
        <w:rPr>
          <w:rFonts w:ascii="Arial" w:hAnsi="Arial" w:cs="Arial"/>
          <w:b/>
          <w:lang w:eastAsia="de-DE"/>
        </w:rPr>
      </w:pPr>
      <w:r w:rsidRPr="001C221E">
        <w:rPr>
          <w:rFonts w:ascii="Arial" w:hAnsi="Arial" w:cs="Arial"/>
          <w:b/>
          <w:color w:val="000000"/>
          <w:lang w:eastAsia="de-DE"/>
        </w:rPr>
        <w:tab/>
      </w:r>
    </w:p>
    <w:p w14:paraId="18C4499D" w14:textId="64866635" w:rsidR="00862662" w:rsidRPr="00EE62BC" w:rsidRDefault="00795622" w:rsidP="00EE62BC">
      <w:pPr>
        <w:tabs>
          <w:tab w:val="left" w:pos="1701"/>
        </w:tabs>
        <w:ind w:left="1134" w:hanging="1134"/>
        <w:jc w:val="both"/>
        <w:rPr>
          <w:rFonts w:ascii="Arial" w:hAnsi="Arial" w:cs="Arial"/>
          <w:b/>
          <w:lang w:eastAsia="de-DE"/>
        </w:rPr>
      </w:pPr>
      <w:r w:rsidRPr="00EE62BC">
        <w:rPr>
          <w:rFonts w:ascii="Arial" w:hAnsi="Arial" w:cs="Arial"/>
          <w:b/>
          <w:color w:val="000000"/>
          <w:lang w:eastAsia="de-DE"/>
        </w:rPr>
        <w:t>12:</w:t>
      </w:r>
      <w:r w:rsidR="00EE62BC" w:rsidRPr="00EE62BC">
        <w:rPr>
          <w:rFonts w:ascii="Arial" w:hAnsi="Arial" w:cs="Arial"/>
          <w:b/>
          <w:color w:val="000000"/>
          <w:lang w:eastAsia="de-DE"/>
        </w:rPr>
        <w:t>0</w:t>
      </w:r>
      <w:r w:rsidRPr="00EE62BC">
        <w:rPr>
          <w:rFonts w:ascii="Arial" w:hAnsi="Arial" w:cs="Arial"/>
          <w:b/>
          <w:color w:val="000000"/>
          <w:lang w:eastAsia="de-DE"/>
        </w:rPr>
        <w:t>0 – 1</w:t>
      </w:r>
      <w:r w:rsidR="00A572AC" w:rsidRPr="00EE62BC">
        <w:rPr>
          <w:rFonts w:ascii="Arial" w:hAnsi="Arial" w:cs="Arial"/>
          <w:b/>
          <w:color w:val="000000"/>
          <w:lang w:eastAsia="de-DE"/>
        </w:rPr>
        <w:t>2</w:t>
      </w:r>
      <w:r w:rsidRPr="00EE62BC">
        <w:rPr>
          <w:rFonts w:ascii="Arial" w:hAnsi="Arial" w:cs="Arial"/>
          <w:b/>
          <w:color w:val="000000"/>
          <w:lang w:eastAsia="de-DE"/>
        </w:rPr>
        <w:t>:</w:t>
      </w:r>
      <w:r w:rsidR="00A572AC" w:rsidRPr="00EE62BC">
        <w:rPr>
          <w:rFonts w:ascii="Arial" w:hAnsi="Arial" w:cs="Arial"/>
          <w:b/>
          <w:color w:val="000000"/>
          <w:lang w:eastAsia="de-DE"/>
        </w:rPr>
        <w:t>45</w:t>
      </w:r>
      <w:r w:rsidRPr="001C221E">
        <w:rPr>
          <w:rFonts w:ascii="Arial" w:hAnsi="Arial" w:cs="Arial"/>
          <w:bCs/>
          <w:color w:val="000000"/>
          <w:lang w:eastAsia="de-DE"/>
        </w:rPr>
        <w:t xml:space="preserve"> </w:t>
      </w:r>
      <w:r w:rsidRPr="001C221E">
        <w:rPr>
          <w:rFonts w:ascii="Arial" w:hAnsi="Arial" w:cs="Arial"/>
          <w:bCs/>
          <w:color w:val="000000"/>
          <w:lang w:eastAsia="de-DE"/>
        </w:rPr>
        <w:tab/>
      </w:r>
      <w:r w:rsidR="00A572AC" w:rsidRPr="001C221E">
        <w:rPr>
          <w:rFonts w:ascii="Arial" w:hAnsi="Arial" w:cs="Arial"/>
          <w:bCs/>
          <w:color w:val="000000"/>
          <w:lang w:eastAsia="de-DE"/>
        </w:rPr>
        <w:t>Begrüßung</w:t>
      </w:r>
      <w:r w:rsidR="00EE62BC" w:rsidRPr="00EE62BC">
        <w:rPr>
          <w:rFonts w:ascii="Arial" w:hAnsi="Arial" w:cs="Arial"/>
          <w:bCs/>
          <w:color w:val="000000"/>
          <w:lang w:eastAsia="de-DE"/>
        </w:rPr>
        <w:t>&amp;</w:t>
      </w:r>
      <w:r w:rsidR="00EE62BC">
        <w:rPr>
          <w:rFonts w:ascii="Arial" w:hAnsi="Arial" w:cs="Arial"/>
          <w:b/>
          <w:color w:val="000000"/>
          <w:lang w:eastAsia="de-DE"/>
        </w:rPr>
        <w:t xml:space="preserve"> </w:t>
      </w:r>
      <w:r w:rsidR="00862662" w:rsidRPr="001C221E">
        <w:rPr>
          <w:rFonts w:ascii="Arial" w:hAnsi="Arial" w:cs="Arial"/>
          <w:color w:val="000000"/>
          <w:lang w:eastAsia="de-DE"/>
        </w:rPr>
        <w:t>Eröffnung der Veranstaltung</w:t>
      </w:r>
      <w:r w:rsidR="00EE62BC">
        <w:rPr>
          <w:rFonts w:ascii="Arial" w:hAnsi="Arial" w:cs="Arial"/>
          <w:color w:val="000000"/>
          <w:lang w:eastAsia="de-DE"/>
        </w:rPr>
        <w:t xml:space="preserve"> mit </w:t>
      </w:r>
      <w:r w:rsidR="00D24678">
        <w:rPr>
          <w:rFonts w:ascii="Arial" w:hAnsi="Arial" w:cs="Arial"/>
          <w:color w:val="000000"/>
          <w:lang w:eastAsia="de-DE"/>
        </w:rPr>
        <w:t>Jause</w:t>
      </w:r>
    </w:p>
    <w:p w14:paraId="3D48C43B" w14:textId="77777777" w:rsidR="00862662" w:rsidRPr="008F2B67" w:rsidRDefault="00862662" w:rsidP="00F63C32">
      <w:pPr>
        <w:ind w:left="1701" w:hanging="1701"/>
        <w:jc w:val="both"/>
        <w:rPr>
          <w:rFonts w:ascii="Arial" w:hAnsi="Arial" w:cs="Arial"/>
          <w:color w:val="000000"/>
          <w:lang w:eastAsia="de-DE"/>
        </w:rPr>
      </w:pPr>
    </w:p>
    <w:p w14:paraId="2AF80DEF" w14:textId="48F0561E" w:rsidR="00862662" w:rsidRPr="001C221E" w:rsidRDefault="00862662" w:rsidP="00F63C32">
      <w:pPr>
        <w:ind w:left="1701" w:hanging="1701"/>
        <w:jc w:val="both"/>
        <w:rPr>
          <w:rFonts w:ascii="Arial" w:hAnsi="Arial" w:cs="Arial"/>
          <w:color w:val="000000"/>
          <w:lang w:eastAsia="de-DE"/>
        </w:rPr>
      </w:pPr>
      <w:r w:rsidRPr="001C221E">
        <w:rPr>
          <w:rFonts w:ascii="Arial" w:hAnsi="Arial" w:cs="Arial"/>
          <w:color w:val="000000"/>
          <w:lang w:eastAsia="de-DE"/>
        </w:rPr>
        <w:t>1</w:t>
      </w:r>
      <w:r w:rsidR="00DD65D7" w:rsidRPr="001C221E">
        <w:rPr>
          <w:rFonts w:ascii="Arial" w:hAnsi="Arial" w:cs="Arial"/>
          <w:color w:val="000000"/>
          <w:lang w:eastAsia="de-DE"/>
        </w:rPr>
        <w:t>2</w:t>
      </w:r>
      <w:r w:rsidRPr="001C221E">
        <w:rPr>
          <w:rFonts w:ascii="Arial" w:hAnsi="Arial" w:cs="Arial"/>
          <w:color w:val="000000"/>
          <w:lang w:eastAsia="de-DE"/>
        </w:rPr>
        <w:t>:</w:t>
      </w:r>
      <w:r w:rsidR="00DD65D7" w:rsidRPr="001C221E">
        <w:rPr>
          <w:rFonts w:ascii="Arial" w:hAnsi="Arial" w:cs="Arial"/>
          <w:color w:val="000000"/>
          <w:lang w:eastAsia="de-DE"/>
        </w:rPr>
        <w:t>45</w:t>
      </w:r>
      <w:r w:rsidRPr="001C221E">
        <w:rPr>
          <w:rFonts w:ascii="Arial" w:hAnsi="Arial" w:cs="Arial"/>
          <w:color w:val="000000"/>
          <w:lang w:eastAsia="de-DE"/>
        </w:rPr>
        <w:t xml:space="preserve"> – 13:</w:t>
      </w:r>
      <w:r w:rsidR="008D33E8" w:rsidRPr="001C221E">
        <w:rPr>
          <w:rFonts w:ascii="Arial" w:hAnsi="Arial" w:cs="Arial"/>
          <w:color w:val="000000"/>
          <w:lang w:eastAsia="de-DE"/>
        </w:rPr>
        <w:t>15</w:t>
      </w:r>
      <w:r w:rsidRPr="001C221E">
        <w:rPr>
          <w:rFonts w:ascii="Arial" w:hAnsi="Arial" w:cs="Arial"/>
          <w:color w:val="000000"/>
          <w:lang w:eastAsia="de-DE"/>
        </w:rPr>
        <w:t xml:space="preserve"> </w:t>
      </w:r>
      <w:r w:rsidRPr="001C221E">
        <w:rPr>
          <w:rFonts w:ascii="Arial" w:hAnsi="Arial" w:cs="Arial"/>
          <w:color w:val="000000"/>
          <w:lang w:eastAsia="de-DE"/>
        </w:rPr>
        <w:tab/>
      </w:r>
      <w:r w:rsidR="00A572AC" w:rsidRPr="001C221E">
        <w:rPr>
          <w:rFonts w:ascii="Arial" w:hAnsi="Arial" w:cs="Arial"/>
          <w:color w:val="000000"/>
          <w:lang w:eastAsia="de-DE"/>
        </w:rPr>
        <w:t xml:space="preserve">KOFLER J.: </w:t>
      </w:r>
      <w:r w:rsidRPr="001C221E">
        <w:rPr>
          <w:rFonts w:ascii="Arial" w:hAnsi="Arial" w:cs="Arial"/>
          <w:color w:val="000000"/>
          <w:lang w:eastAsia="de-DE"/>
        </w:rPr>
        <w:t>Klinische Diagnostik tiefer Zeheninfektionen</w:t>
      </w:r>
      <w:r w:rsidR="003E59DF" w:rsidRPr="001C221E">
        <w:rPr>
          <w:rFonts w:ascii="Arial" w:hAnsi="Arial" w:cs="Arial"/>
          <w:color w:val="000000"/>
          <w:lang w:eastAsia="de-DE"/>
        </w:rPr>
        <w:t xml:space="preserve"> des Rindes</w:t>
      </w:r>
      <w:r w:rsidRPr="001C221E">
        <w:rPr>
          <w:rFonts w:ascii="Arial" w:hAnsi="Arial" w:cs="Arial"/>
          <w:color w:val="000000"/>
          <w:lang w:eastAsia="de-DE"/>
        </w:rPr>
        <w:t>.</w:t>
      </w:r>
    </w:p>
    <w:p w14:paraId="093B5DE6" w14:textId="75623A53" w:rsidR="00862662" w:rsidRPr="001C221E" w:rsidRDefault="00862662" w:rsidP="00F63C32">
      <w:pPr>
        <w:ind w:left="1701" w:hanging="1701"/>
        <w:jc w:val="both"/>
        <w:rPr>
          <w:rFonts w:ascii="Arial" w:hAnsi="Arial" w:cs="Arial"/>
          <w:lang w:eastAsia="de-DE"/>
        </w:rPr>
      </w:pPr>
      <w:r w:rsidRPr="001C221E">
        <w:rPr>
          <w:rFonts w:ascii="Arial" w:hAnsi="Arial" w:cs="Arial"/>
          <w:lang w:eastAsia="de-DE"/>
        </w:rPr>
        <w:t>1</w:t>
      </w:r>
      <w:r w:rsidR="00DD65D7" w:rsidRPr="001C221E">
        <w:rPr>
          <w:rFonts w:ascii="Arial" w:hAnsi="Arial" w:cs="Arial"/>
          <w:lang w:eastAsia="de-DE"/>
        </w:rPr>
        <w:t>3</w:t>
      </w:r>
      <w:r w:rsidRPr="001C221E">
        <w:rPr>
          <w:rFonts w:ascii="Arial" w:hAnsi="Arial" w:cs="Arial"/>
          <w:lang w:eastAsia="de-DE"/>
        </w:rPr>
        <w:t>:</w:t>
      </w:r>
      <w:r w:rsidR="008D33E8" w:rsidRPr="001C221E">
        <w:rPr>
          <w:rFonts w:ascii="Arial" w:hAnsi="Arial" w:cs="Arial"/>
          <w:lang w:eastAsia="de-DE"/>
        </w:rPr>
        <w:t>15</w:t>
      </w:r>
      <w:r w:rsidRPr="001C221E">
        <w:rPr>
          <w:rFonts w:ascii="Arial" w:hAnsi="Arial" w:cs="Arial"/>
          <w:lang w:eastAsia="de-DE"/>
        </w:rPr>
        <w:t xml:space="preserve"> – 1</w:t>
      </w:r>
      <w:r w:rsidR="00DD65D7" w:rsidRPr="001C221E">
        <w:rPr>
          <w:rFonts w:ascii="Arial" w:hAnsi="Arial" w:cs="Arial"/>
          <w:lang w:eastAsia="de-DE"/>
        </w:rPr>
        <w:t>3</w:t>
      </w:r>
      <w:r w:rsidRPr="001C221E">
        <w:rPr>
          <w:rFonts w:ascii="Arial" w:hAnsi="Arial" w:cs="Arial"/>
          <w:lang w:eastAsia="de-DE"/>
        </w:rPr>
        <w:t>:</w:t>
      </w:r>
      <w:r w:rsidR="008D33E8" w:rsidRPr="001C221E">
        <w:rPr>
          <w:rFonts w:ascii="Arial" w:hAnsi="Arial" w:cs="Arial"/>
          <w:lang w:eastAsia="de-DE"/>
        </w:rPr>
        <w:t>45</w:t>
      </w:r>
      <w:r w:rsidRPr="001C221E">
        <w:rPr>
          <w:rFonts w:ascii="Arial" w:hAnsi="Arial" w:cs="Arial"/>
          <w:lang w:eastAsia="de-DE"/>
        </w:rPr>
        <w:t xml:space="preserve"> </w:t>
      </w:r>
      <w:r w:rsidRPr="001C221E">
        <w:rPr>
          <w:rFonts w:ascii="Arial" w:hAnsi="Arial" w:cs="Arial"/>
          <w:lang w:eastAsia="de-DE"/>
        </w:rPr>
        <w:tab/>
      </w:r>
      <w:r w:rsidR="00A572AC" w:rsidRPr="001C221E">
        <w:rPr>
          <w:rFonts w:ascii="Arial" w:hAnsi="Arial" w:cs="Arial"/>
          <w:lang w:eastAsia="de-DE"/>
        </w:rPr>
        <w:t xml:space="preserve">KOFLER J.: </w:t>
      </w:r>
      <w:r w:rsidR="00DD65D7" w:rsidRPr="001C221E">
        <w:rPr>
          <w:rFonts w:ascii="Arial" w:hAnsi="Arial" w:cs="Arial"/>
          <w:lang w:eastAsia="de-DE"/>
        </w:rPr>
        <w:t>Ultraschalldiagnostik bei Erkrankungen der Zehenregion</w:t>
      </w:r>
      <w:r w:rsidR="003E59DF" w:rsidRPr="001C221E">
        <w:rPr>
          <w:rFonts w:ascii="Arial" w:hAnsi="Arial" w:cs="Arial"/>
          <w:lang w:eastAsia="de-DE"/>
        </w:rPr>
        <w:t xml:space="preserve"> des Rindes</w:t>
      </w:r>
      <w:r w:rsidR="00DD65D7" w:rsidRPr="001C221E">
        <w:rPr>
          <w:rFonts w:ascii="Arial" w:hAnsi="Arial" w:cs="Arial"/>
          <w:lang w:eastAsia="de-DE"/>
        </w:rPr>
        <w:t xml:space="preserve">. </w:t>
      </w:r>
    </w:p>
    <w:p w14:paraId="5C5DAA31" w14:textId="77777777" w:rsidR="008D33E8" w:rsidRPr="001C221E" w:rsidRDefault="008D33E8" w:rsidP="00F63C32">
      <w:pPr>
        <w:tabs>
          <w:tab w:val="left" w:pos="2127"/>
        </w:tabs>
        <w:ind w:left="1701" w:hanging="1701"/>
        <w:jc w:val="both"/>
        <w:rPr>
          <w:rFonts w:ascii="Arial" w:hAnsi="Arial" w:cs="Arial"/>
          <w:color w:val="000000"/>
          <w:lang w:eastAsia="de-DE"/>
        </w:rPr>
      </w:pPr>
    </w:p>
    <w:p w14:paraId="4AC94B26" w14:textId="738AB6BF" w:rsidR="00862662" w:rsidRPr="001C221E" w:rsidRDefault="00862662" w:rsidP="00F63C32">
      <w:pPr>
        <w:tabs>
          <w:tab w:val="left" w:pos="2127"/>
        </w:tabs>
        <w:ind w:left="1701" w:hanging="1701"/>
        <w:jc w:val="both"/>
        <w:rPr>
          <w:rFonts w:ascii="Arial" w:hAnsi="Arial" w:cs="Arial"/>
          <w:b/>
          <w:i/>
          <w:lang w:eastAsia="de-DE"/>
        </w:rPr>
      </w:pPr>
      <w:r w:rsidRPr="001C221E">
        <w:rPr>
          <w:rFonts w:ascii="Arial" w:hAnsi="Arial" w:cs="Arial"/>
          <w:color w:val="000000"/>
          <w:lang w:eastAsia="de-DE"/>
        </w:rPr>
        <w:t>1</w:t>
      </w:r>
      <w:r w:rsidR="00DD65D7" w:rsidRPr="001C221E">
        <w:rPr>
          <w:rFonts w:ascii="Arial" w:hAnsi="Arial" w:cs="Arial"/>
          <w:color w:val="000000"/>
          <w:lang w:eastAsia="de-DE"/>
        </w:rPr>
        <w:t>3</w:t>
      </w:r>
      <w:r w:rsidRPr="001C221E">
        <w:rPr>
          <w:rFonts w:ascii="Arial" w:hAnsi="Arial" w:cs="Arial"/>
          <w:color w:val="000000"/>
          <w:lang w:eastAsia="de-DE"/>
        </w:rPr>
        <w:t>:</w:t>
      </w:r>
      <w:r w:rsidR="008D33E8" w:rsidRPr="001C221E">
        <w:rPr>
          <w:rFonts w:ascii="Arial" w:hAnsi="Arial" w:cs="Arial"/>
          <w:color w:val="000000"/>
          <w:lang w:eastAsia="de-DE"/>
        </w:rPr>
        <w:t>45</w:t>
      </w:r>
      <w:r w:rsidRPr="001C221E">
        <w:rPr>
          <w:rFonts w:ascii="Arial" w:hAnsi="Arial" w:cs="Arial"/>
          <w:color w:val="000000"/>
          <w:lang w:eastAsia="de-DE"/>
        </w:rPr>
        <w:t xml:space="preserve"> – 14:</w:t>
      </w:r>
      <w:r w:rsidR="00DD65D7" w:rsidRPr="001C221E">
        <w:rPr>
          <w:rFonts w:ascii="Arial" w:hAnsi="Arial" w:cs="Arial"/>
          <w:color w:val="000000"/>
          <w:lang w:eastAsia="de-DE"/>
        </w:rPr>
        <w:t>1</w:t>
      </w:r>
      <w:r w:rsidR="008D33E8" w:rsidRPr="001C221E">
        <w:rPr>
          <w:rFonts w:ascii="Arial" w:hAnsi="Arial" w:cs="Arial"/>
          <w:color w:val="000000"/>
          <w:lang w:eastAsia="de-DE"/>
        </w:rPr>
        <w:t>5</w:t>
      </w:r>
      <w:r w:rsidRPr="001C221E">
        <w:rPr>
          <w:rFonts w:ascii="Arial" w:hAnsi="Arial" w:cs="Arial"/>
          <w:color w:val="000000"/>
          <w:lang w:eastAsia="de-DE"/>
        </w:rPr>
        <w:t xml:space="preserve"> </w:t>
      </w:r>
      <w:r w:rsidRPr="001C221E">
        <w:rPr>
          <w:rFonts w:ascii="Arial" w:hAnsi="Arial" w:cs="Arial"/>
          <w:b/>
          <w:i/>
          <w:color w:val="000000"/>
          <w:lang w:eastAsia="de-DE"/>
        </w:rPr>
        <w:tab/>
        <w:t>Kaffeepause</w:t>
      </w:r>
      <w:r w:rsidR="00795622" w:rsidRPr="001C221E">
        <w:rPr>
          <w:rFonts w:ascii="Arial" w:hAnsi="Arial" w:cs="Arial"/>
          <w:b/>
          <w:i/>
          <w:color w:val="000000"/>
          <w:lang w:eastAsia="de-DE"/>
        </w:rPr>
        <w:t xml:space="preserve"> &amp; Umziehen für </w:t>
      </w:r>
      <w:r w:rsidR="008F2B67">
        <w:rPr>
          <w:rFonts w:ascii="Arial" w:hAnsi="Arial" w:cs="Arial"/>
          <w:b/>
          <w:i/>
          <w:color w:val="000000"/>
          <w:lang w:eastAsia="de-DE"/>
        </w:rPr>
        <w:t>die praktischen Übungen</w:t>
      </w:r>
    </w:p>
    <w:p w14:paraId="2754D177" w14:textId="77777777" w:rsidR="00862662" w:rsidRPr="001C221E" w:rsidRDefault="00862662" w:rsidP="00F63C32">
      <w:pPr>
        <w:tabs>
          <w:tab w:val="left" w:pos="1701"/>
        </w:tabs>
        <w:ind w:left="1701" w:hanging="1701"/>
        <w:jc w:val="both"/>
        <w:rPr>
          <w:rFonts w:ascii="Arial" w:hAnsi="Arial" w:cs="Arial"/>
          <w:color w:val="000000"/>
          <w:lang w:eastAsia="de-DE"/>
        </w:rPr>
      </w:pPr>
    </w:p>
    <w:p w14:paraId="7BF481D7" w14:textId="150EADE5" w:rsidR="00795622" w:rsidRPr="001C221E" w:rsidRDefault="00862662" w:rsidP="00F63C32">
      <w:pPr>
        <w:tabs>
          <w:tab w:val="left" w:pos="1701"/>
        </w:tabs>
        <w:ind w:left="1701" w:right="-143" w:hanging="1701"/>
        <w:jc w:val="both"/>
        <w:rPr>
          <w:rFonts w:ascii="Arial" w:hAnsi="Arial" w:cs="Arial"/>
          <w:b/>
          <w:color w:val="000000"/>
          <w:lang w:eastAsia="de-DE"/>
        </w:rPr>
      </w:pPr>
      <w:r w:rsidRPr="001C221E">
        <w:rPr>
          <w:rFonts w:ascii="Arial" w:hAnsi="Arial" w:cs="Arial"/>
          <w:b/>
          <w:color w:val="000000"/>
          <w:lang w:eastAsia="de-DE"/>
        </w:rPr>
        <w:t>1</w:t>
      </w:r>
      <w:r w:rsidR="008D33E8" w:rsidRPr="001C221E">
        <w:rPr>
          <w:rFonts w:ascii="Arial" w:hAnsi="Arial" w:cs="Arial"/>
          <w:b/>
          <w:color w:val="000000"/>
          <w:lang w:eastAsia="de-DE"/>
        </w:rPr>
        <w:t>4</w:t>
      </w:r>
      <w:r w:rsidRPr="001C221E">
        <w:rPr>
          <w:rFonts w:ascii="Arial" w:hAnsi="Arial" w:cs="Arial"/>
          <w:b/>
          <w:color w:val="000000"/>
          <w:lang w:eastAsia="de-DE"/>
        </w:rPr>
        <w:t>:</w:t>
      </w:r>
      <w:r w:rsidR="008D33E8" w:rsidRPr="001C221E">
        <w:rPr>
          <w:rFonts w:ascii="Arial" w:hAnsi="Arial" w:cs="Arial"/>
          <w:b/>
          <w:color w:val="000000"/>
          <w:lang w:eastAsia="de-DE"/>
        </w:rPr>
        <w:t>15</w:t>
      </w:r>
      <w:r w:rsidRPr="001C221E">
        <w:rPr>
          <w:rFonts w:ascii="Arial" w:hAnsi="Arial" w:cs="Arial"/>
          <w:b/>
          <w:color w:val="000000"/>
          <w:lang w:eastAsia="de-DE"/>
        </w:rPr>
        <w:t xml:space="preserve"> – 1</w:t>
      </w:r>
      <w:r w:rsidR="00EF0E29" w:rsidRPr="001C221E">
        <w:rPr>
          <w:rFonts w:ascii="Arial" w:hAnsi="Arial" w:cs="Arial"/>
          <w:b/>
          <w:color w:val="000000"/>
          <w:lang w:eastAsia="de-DE"/>
        </w:rPr>
        <w:t>8</w:t>
      </w:r>
      <w:r w:rsidRPr="001C221E">
        <w:rPr>
          <w:rFonts w:ascii="Arial" w:hAnsi="Arial" w:cs="Arial"/>
          <w:b/>
          <w:color w:val="000000"/>
          <w:lang w:eastAsia="de-DE"/>
        </w:rPr>
        <w:t>:</w:t>
      </w:r>
      <w:r w:rsidR="00795622" w:rsidRPr="001C221E">
        <w:rPr>
          <w:rFonts w:ascii="Arial" w:hAnsi="Arial" w:cs="Arial"/>
          <w:b/>
          <w:color w:val="000000"/>
          <w:lang w:eastAsia="de-DE"/>
        </w:rPr>
        <w:t>00</w:t>
      </w:r>
      <w:r w:rsidRPr="001C221E">
        <w:rPr>
          <w:rFonts w:ascii="Arial" w:hAnsi="Arial" w:cs="Arial"/>
          <w:b/>
          <w:color w:val="000000"/>
          <w:lang w:eastAsia="de-DE"/>
        </w:rPr>
        <w:t xml:space="preserve"> </w:t>
      </w:r>
      <w:r w:rsidRPr="001C221E">
        <w:rPr>
          <w:rFonts w:ascii="Arial" w:hAnsi="Arial" w:cs="Arial"/>
          <w:b/>
          <w:color w:val="000000"/>
          <w:lang w:eastAsia="de-DE"/>
        </w:rPr>
        <w:tab/>
      </w:r>
      <w:r w:rsidR="008D33E8" w:rsidRPr="001C221E">
        <w:rPr>
          <w:rFonts w:ascii="Arial" w:hAnsi="Arial" w:cs="Arial"/>
          <w:b/>
          <w:color w:val="000000"/>
          <w:lang w:eastAsia="de-DE"/>
        </w:rPr>
        <w:t xml:space="preserve">Praktischer Teil des Workshops mit Prof. J. Kofler &amp; Dr. C. Eibl: </w:t>
      </w:r>
    </w:p>
    <w:p w14:paraId="0156F3BF" w14:textId="77777777" w:rsidR="001C221E" w:rsidRDefault="001C221E" w:rsidP="00F63C32">
      <w:pPr>
        <w:tabs>
          <w:tab w:val="left" w:pos="1701"/>
        </w:tabs>
        <w:ind w:left="1701" w:right="-143"/>
        <w:jc w:val="both"/>
        <w:rPr>
          <w:rFonts w:ascii="Arial" w:hAnsi="Arial" w:cs="Arial"/>
          <w:b/>
          <w:color w:val="000000"/>
          <w:sz w:val="10"/>
          <w:szCs w:val="10"/>
          <w:lang w:eastAsia="de-DE"/>
        </w:rPr>
      </w:pPr>
    </w:p>
    <w:p w14:paraId="4ABD50DE" w14:textId="77777777" w:rsidR="006A69FD" w:rsidRPr="001C221E" w:rsidRDefault="006A69FD" w:rsidP="006A69FD">
      <w:pPr>
        <w:pStyle w:val="StandardWeb"/>
        <w:tabs>
          <w:tab w:val="left" w:pos="1701"/>
        </w:tabs>
        <w:spacing w:before="0" w:beforeAutospacing="0" w:after="0" w:afterAutospacing="0"/>
        <w:ind w:right="-143"/>
        <w:jc w:val="both"/>
        <w:rPr>
          <w:rFonts w:ascii="Arial" w:hAnsi="Arial" w:cs="Arial"/>
          <w:color w:val="000000"/>
        </w:rPr>
      </w:pPr>
      <w:r w:rsidRPr="001C221E">
        <w:rPr>
          <w:rFonts w:ascii="Arial" w:hAnsi="Arial" w:cs="Arial"/>
          <w:color w:val="000000"/>
        </w:rPr>
        <w:tab/>
        <w:t xml:space="preserve">● Anatomische Darstellung / Präparation der Zehengelenke &amp; der </w:t>
      </w:r>
    </w:p>
    <w:p w14:paraId="5BD42D96" w14:textId="77777777" w:rsidR="006A69FD" w:rsidRPr="001C221E" w:rsidRDefault="006A69FD" w:rsidP="006A69FD">
      <w:pPr>
        <w:pStyle w:val="StandardWeb"/>
        <w:tabs>
          <w:tab w:val="left" w:pos="1985"/>
        </w:tabs>
        <w:spacing w:before="0" w:beforeAutospacing="0" w:after="0" w:afterAutospacing="0"/>
        <w:ind w:right="-143"/>
        <w:jc w:val="both"/>
        <w:rPr>
          <w:rFonts w:ascii="Arial" w:hAnsi="Arial" w:cs="Arial"/>
          <w:color w:val="000000"/>
        </w:rPr>
      </w:pPr>
      <w:r w:rsidRPr="001C221E">
        <w:rPr>
          <w:rFonts w:ascii="Arial" w:hAnsi="Arial" w:cs="Arial"/>
          <w:color w:val="000000"/>
        </w:rPr>
        <w:tab/>
        <w:t>Fesselbeugesehnenscheide</w:t>
      </w:r>
    </w:p>
    <w:p w14:paraId="1DD8BE9E" w14:textId="3D7FA4DB" w:rsidR="008D33E8" w:rsidRPr="001C221E" w:rsidRDefault="008D33E8" w:rsidP="00F63C32">
      <w:pPr>
        <w:pStyle w:val="StandardWeb"/>
        <w:tabs>
          <w:tab w:val="left" w:pos="1701"/>
        </w:tabs>
        <w:spacing w:before="0" w:beforeAutospacing="0" w:after="0" w:afterAutospacing="0"/>
        <w:ind w:left="1985" w:right="-143" w:hanging="1701"/>
        <w:jc w:val="both"/>
        <w:rPr>
          <w:rFonts w:ascii="Arial" w:hAnsi="Arial" w:cs="Arial"/>
          <w:color w:val="000000"/>
        </w:rPr>
      </w:pPr>
      <w:r w:rsidRPr="001C221E">
        <w:rPr>
          <w:rFonts w:ascii="Arial" w:hAnsi="Arial" w:cs="Arial"/>
          <w:color w:val="000000"/>
        </w:rPr>
        <w:tab/>
      </w:r>
      <w:bookmarkStart w:id="0" w:name="_Hlk181258009"/>
      <w:r w:rsidRPr="001C221E">
        <w:rPr>
          <w:rFonts w:ascii="Arial" w:hAnsi="Arial" w:cs="Arial"/>
          <w:color w:val="000000"/>
        </w:rPr>
        <w:t xml:space="preserve">● </w:t>
      </w:r>
      <w:bookmarkEnd w:id="0"/>
      <w:r w:rsidRPr="001C221E">
        <w:rPr>
          <w:rFonts w:ascii="Arial" w:hAnsi="Arial" w:cs="Arial"/>
          <w:color w:val="000000"/>
        </w:rPr>
        <w:t xml:space="preserve">Ultraschalluntersuchung an Klauen-, </w:t>
      </w:r>
      <w:proofErr w:type="spellStart"/>
      <w:r w:rsidRPr="001C221E">
        <w:rPr>
          <w:rFonts w:ascii="Arial" w:hAnsi="Arial" w:cs="Arial"/>
          <w:color w:val="000000"/>
        </w:rPr>
        <w:t>Kron</w:t>
      </w:r>
      <w:proofErr w:type="spellEnd"/>
      <w:r w:rsidRPr="001C221E">
        <w:rPr>
          <w:rFonts w:ascii="Arial" w:hAnsi="Arial" w:cs="Arial"/>
          <w:color w:val="000000"/>
        </w:rPr>
        <w:t>- und Fesselgelenk, Fessel</w:t>
      </w:r>
      <w:r w:rsidR="00DF1062">
        <w:rPr>
          <w:rFonts w:ascii="Arial" w:hAnsi="Arial" w:cs="Arial"/>
          <w:color w:val="000000"/>
        </w:rPr>
        <w:t>-</w:t>
      </w:r>
      <w:r w:rsidRPr="001C221E">
        <w:rPr>
          <w:rFonts w:ascii="Arial" w:hAnsi="Arial" w:cs="Arial"/>
          <w:color w:val="000000"/>
        </w:rPr>
        <w:t>beugesehnenscheide</w:t>
      </w:r>
    </w:p>
    <w:p w14:paraId="16261A89" w14:textId="5FAEF58D" w:rsidR="008D33E8" w:rsidRPr="001C221E" w:rsidRDefault="008D33E8" w:rsidP="00F63C32">
      <w:pPr>
        <w:pStyle w:val="StandardWeb"/>
        <w:tabs>
          <w:tab w:val="left" w:pos="1701"/>
        </w:tabs>
        <w:spacing w:before="0" w:beforeAutospacing="0" w:after="0" w:afterAutospacing="0"/>
        <w:ind w:left="1985" w:right="-143" w:hanging="1701"/>
        <w:jc w:val="both"/>
        <w:rPr>
          <w:rFonts w:ascii="Arial" w:hAnsi="Arial" w:cs="Arial"/>
          <w:color w:val="000000"/>
        </w:rPr>
      </w:pPr>
      <w:r w:rsidRPr="001C221E">
        <w:rPr>
          <w:rFonts w:ascii="Arial" w:hAnsi="Arial" w:cs="Arial"/>
          <w:color w:val="000000"/>
        </w:rPr>
        <w:tab/>
        <w:t>● Sonographie der Klaue</w:t>
      </w:r>
      <w:r w:rsidR="00F63C32">
        <w:rPr>
          <w:rFonts w:ascii="Arial" w:hAnsi="Arial" w:cs="Arial"/>
          <w:color w:val="000000"/>
        </w:rPr>
        <w:t>n</w:t>
      </w:r>
      <w:r w:rsidR="00DF1062">
        <w:rPr>
          <w:rFonts w:ascii="Arial" w:hAnsi="Arial" w:cs="Arial"/>
          <w:color w:val="000000"/>
        </w:rPr>
        <w:t>sohle</w:t>
      </w:r>
      <w:r w:rsidRPr="001C221E">
        <w:rPr>
          <w:rFonts w:ascii="Arial" w:hAnsi="Arial" w:cs="Arial"/>
          <w:color w:val="000000"/>
        </w:rPr>
        <w:t xml:space="preserve">: Diagnose von Klauenbeinfrakturen </w:t>
      </w:r>
      <w:r w:rsidR="006A69FD">
        <w:rPr>
          <w:rFonts w:ascii="Arial" w:hAnsi="Arial" w:cs="Arial"/>
          <w:color w:val="000000"/>
        </w:rPr>
        <w:t xml:space="preserve">                          </w:t>
      </w:r>
      <w:r w:rsidRPr="001C221E">
        <w:rPr>
          <w:rFonts w:ascii="Arial" w:hAnsi="Arial" w:cs="Arial"/>
          <w:color w:val="000000"/>
        </w:rPr>
        <w:t>&amp; Messung der Sohlenhorn- und Klauenfettpolsterdicke</w:t>
      </w:r>
    </w:p>
    <w:p w14:paraId="4ED4C79F" w14:textId="73429381" w:rsidR="008D33E8" w:rsidRPr="001C221E" w:rsidRDefault="008D33E8" w:rsidP="00F63C32">
      <w:pPr>
        <w:pStyle w:val="StandardWeb"/>
        <w:tabs>
          <w:tab w:val="left" w:pos="1701"/>
        </w:tabs>
        <w:spacing w:before="0" w:beforeAutospacing="0" w:after="0" w:afterAutospacing="0"/>
        <w:ind w:right="-143"/>
        <w:jc w:val="both"/>
        <w:rPr>
          <w:rFonts w:ascii="Arial" w:hAnsi="Arial" w:cs="Arial"/>
          <w:color w:val="000000"/>
        </w:rPr>
      </w:pPr>
      <w:r w:rsidRPr="001C221E">
        <w:rPr>
          <w:rFonts w:ascii="Arial" w:hAnsi="Arial" w:cs="Arial"/>
          <w:color w:val="000000"/>
        </w:rPr>
        <w:tab/>
        <w:t xml:space="preserve">● Gelenkpunktionen und Spülung von </w:t>
      </w:r>
      <w:r w:rsidR="006A69FD">
        <w:rPr>
          <w:rFonts w:ascii="Arial" w:hAnsi="Arial" w:cs="Arial"/>
          <w:color w:val="000000"/>
        </w:rPr>
        <w:t>Zeheng</w:t>
      </w:r>
      <w:r w:rsidRPr="001C221E">
        <w:rPr>
          <w:rFonts w:ascii="Arial" w:hAnsi="Arial" w:cs="Arial"/>
          <w:color w:val="000000"/>
        </w:rPr>
        <w:t>elenken</w:t>
      </w:r>
    </w:p>
    <w:p w14:paraId="5A209A4E" w14:textId="77777777" w:rsidR="00862662" w:rsidRPr="001C221E" w:rsidRDefault="00862662" w:rsidP="00F63C32">
      <w:pPr>
        <w:ind w:left="1134" w:right="282" w:hanging="1134"/>
        <w:jc w:val="both"/>
        <w:rPr>
          <w:rFonts w:ascii="Arial" w:eastAsia="Calibri" w:hAnsi="Arial" w:cs="Arial"/>
          <w:b/>
        </w:rPr>
      </w:pPr>
    </w:p>
    <w:p w14:paraId="2FCC8026" w14:textId="5EF81A4D" w:rsidR="00862662" w:rsidRPr="001C221E" w:rsidRDefault="00862662" w:rsidP="00F63C32">
      <w:pPr>
        <w:tabs>
          <w:tab w:val="left" w:pos="1701"/>
        </w:tabs>
        <w:ind w:left="1134" w:right="282" w:hanging="1134"/>
        <w:jc w:val="both"/>
        <w:rPr>
          <w:rFonts w:ascii="Arial" w:eastAsia="Calibri" w:hAnsi="Arial" w:cs="Arial"/>
          <w:b/>
          <w:i/>
          <w:lang w:val="de-DE"/>
        </w:rPr>
      </w:pPr>
      <w:r w:rsidRPr="001C221E">
        <w:rPr>
          <w:rFonts w:ascii="Arial" w:eastAsia="Calibri" w:hAnsi="Arial" w:cs="Arial"/>
          <w:b/>
          <w:i/>
          <w:lang w:val="de-DE"/>
        </w:rPr>
        <w:t>1</w:t>
      </w:r>
      <w:r w:rsidR="009C712C" w:rsidRPr="001C221E">
        <w:rPr>
          <w:rFonts w:ascii="Arial" w:eastAsia="Calibri" w:hAnsi="Arial" w:cs="Arial"/>
          <w:b/>
          <w:i/>
          <w:lang w:val="de-DE"/>
        </w:rPr>
        <w:t>8</w:t>
      </w:r>
      <w:r w:rsidRPr="001C221E">
        <w:rPr>
          <w:rFonts w:ascii="Arial" w:eastAsia="Calibri" w:hAnsi="Arial" w:cs="Arial"/>
          <w:b/>
          <w:i/>
          <w:lang w:val="de-DE"/>
        </w:rPr>
        <w:t>:</w:t>
      </w:r>
      <w:r w:rsidR="009C712C" w:rsidRPr="001C221E">
        <w:rPr>
          <w:rFonts w:ascii="Arial" w:eastAsia="Calibri" w:hAnsi="Arial" w:cs="Arial"/>
          <w:b/>
          <w:i/>
          <w:lang w:val="de-DE"/>
        </w:rPr>
        <w:t>00</w:t>
      </w:r>
      <w:r w:rsidRPr="001C221E">
        <w:rPr>
          <w:rFonts w:ascii="Arial" w:eastAsia="Calibri" w:hAnsi="Arial" w:cs="Arial"/>
          <w:b/>
          <w:i/>
          <w:lang w:val="de-DE"/>
        </w:rPr>
        <w:t xml:space="preserve"> – 18:</w:t>
      </w:r>
      <w:r w:rsidR="008D33E8" w:rsidRPr="001C221E">
        <w:rPr>
          <w:rFonts w:ascii="Arial" w:eastAsia="Calibri" w:hAnsi="Arial" w:cs="Arial"/>
          <w:b/>
          <w:i/>
          <w:lang w:val="de-DE"/>
        </w:rPr>
        <w:t>15</w:t>
      </w:r>
      <w:r w:rsidRPr="001C221E">
        <w:rPr>
          <w:rFonts w:ascii="Arial" w:eastAsia="Calibri" w:hAnsi="Arial" w:cs="Arial"/>
          <w:b/>
          <w:i/>
          <w:lang w:val="de-DE"/>
        </w:rPr>
        <w:tab/>
      </w:r>
      <w:r w:rsidR="008D33E8" w:rsidRPr="001C221E">
        <w:rPr>
          <w:rFonts w:ascii="Arial" w:eastAsia="Calibri" w:hAnsi="Arial" w:cs="Arial"/>
          <w:b/>
          <w:i/>
          <w:lang w:val="de-DE"/>
        </w:rPr>
        <w:t xml:space="preserve">Gemeinsame </w:t>
      </w:r>
      <w:r w:rsidR="006A7CFF" w:rsidRPr="001C221E">
        <w:rPr>
          <w:rFonts w:ascii="Arial" w:eastAsia="Calibri" w:hAnsi="Arial" w:cs="Arial"/>
          <w:b/>
          <w:i/>
          <w:lang w:val="de-DE"/>
        </w:rPr>
        <w:t xml:space="preserve">Abschlussdiskussion </w:t>
      </w:r>
    </w:p>
    <w:p w14:paraId="0FEF47C2" w14:textId="77777777" w:rsidR="008D33E8" w:rsidRDefault="008D33E8" w:rsidP="00F63C32">
      <w:pPr>
        <w:ind w:left="-142"/>
        <w:jc w:val="center"/>
        <w:rPr>
          <w:rFonts w:ascii="Arial" w:hAnsi="Arial" w:cs="Arial"/>
          <w:sz w:val="8"/>
          <w:szCs w:val="2"/>
        </w:rPr>
      </w:pPr>
    </w:p>
    <w:p w14:paraId="5058AD24" w14:textId="77777777" w:rsidR="008D33E8" w:rsidRDefault="008D33E8" w:rsidP="00F63C32">
      <w:pPr>
        <w:ind w:left="-142"/>
        <w:jc w:val="center"/>
        <w:rPr>
          <w:rFonts w:ascii="Arial" w:hAnsi="Arial" w:cs="Arial"/>
          <w:sz w:val="8"/>
          <w:szCs w:val="2"/>
        </w:rPr>
      </w:pPr>
    </w:p>
    <w:p w14:paraId="4497387A" w14:textId="77777777" w:rsidR="008D33E8" w:rsidRDefault="008D33E8" w:rsidP="00F63C32">
      <w:pPr>
        <w:ind w:left="-142"/>
        <w:jc w:val="center"/>
        <w:rPr>
          <w:rFonts w:ascii="Arial" w:hAnsi="Arial" w:cs="Arial"/>
          <w:sz w:val="8"/>
          <w:szCs w:val="2"/>
        </w:rPr>
      </w:pPr>
    </w:p>
    <w:p w14:paraId="5B47CB27" w14:textId="77777777" w:rsidR="008D33E8" w:rsidRDefault="008D33E8" w:rsidP="00F63C32">
      <w:pPr>
        <w:ind w:left="-142"/>
        <w:jc w:val="center"/>
        <w:rPr>
          <w:rFonts w:ascii="Arial" w:hAnsi="Arial" w:cs="Arial"/>
          <w:sz w:val="8"/>
          <w:szCs w:val="2"/>
        </w:rPr>
      </w:pPr>
    </w:p>
    <w:p w14:paraId="59502216" w14:textId="77777777" w:rsidR="008D33E8" w:rsidRDefault="008D33E8" w:rsidP="00F63C32">
      <w:pPr>
        <w:ind w:left="-142"/>
        <w:jc w:val="center"/>
        <w:rPr>
          <w:rFonts w:ascii="Arial" w:hAnsi="Arial" w:cs="Arial"/>
          <w:sz w:val="8"/>
          <w:szCs w:val="2"/>
        </w:rPr>
      </w:pPr>
    </w:p>
    <w:p w14:paraId="7E084EFA" w14:textId="77777777" w:rsidR="008D33E8" w:rsidRDefault="008D33E8" w:rsidP="00F63C32">
      <w:pPr>
        <w:ind w:left="-142"/>
        <w:jc w:val="center"/>
        <w:rPr>
          <w:rFonts w:ascii="Arial" w:hAnsi="Arial" w:cs="Arial"/>
          <w:sz w:val="8"/>
          <w:szCs w:val="2"/>
        </w:rPr>
      </w:pPr>
    </w:p>
    <w:p w14:paraId="41143D58" w14:textId="77777777" w:rsidR="008D33E8" w:rsidRDefault="008D33E8" w:rsidP="00F63C32">
      <w:pPr>
        <w:ind w:left="-142"/>
        <w:jc w:val="center"/>
        <w:rPr>
          <w:rFonts w:ascii="Arial" w:hAnsi="Arial" w:cs="Arial"/>
          <w:sz w:val="8"/>
          <w:szCs w:val="2"/>
        </w:rPr>
      </w:pPr>
    </w:p>
    <w:p w14:paraId="5AEA4324" w14:textId="77777777" w:rsidR="008D33E8" w:rsidRDefault="008D33E8" w:rsidP="00F63C32">
      <w:pPr>
        <w:ind w:left="-142"/>
        <w:jc w:val="center"/>
        <w:rPr>
          <w:rFonts w:ascii="Arial" w:hAnsi="Arial" w:cs="Arial"/>
          <w:sz w:val="8"/>
          <w:szCs w:val="2"/>
        </w:rPr>
      </w:pPr>
    </w:p>
    <w:p w14:paraId="1CC4C2C5" w14:textId="77777777" w:rsidR="00F63C32" w:rsidRDefault="00F63C32" w:rsidP="00F63C32">
      <w:pPr>
        <w:ind w:left="-142"/>
        <w:jc w:val="center"/>
        <w:rPr>
          <w:rFonts w:ascii="Arial" w:hAnsi="Arial" w:cs="Arial"/>
          <w:sz w:val="8"/>
          <w:szCs w:val="2"/>
        </w:rPr>
      </w:pPr>
    </w:p>
    <w:p w14:paraId="5A5167F6" w14:textId="77777777" w:rsidR="00F63C32" w:rsidRDefault="00F63C32" w:rsidP="00F63C32">
      <w:pPr>
        <w:ind w:left="-142"/>
        <w:jc w:val="center"/>
        <w:rPr>
          <w:rFonts w:ascii="Arial" w:hAnsi="Arial" w:cs="Arial"/>
          <w:sz w:val="8"/>
          <w:szCs w:val="2"/>
        </w:rPr>
      </w:pPr>
    </w:p>
    <w:p w14:paraId="3C6AD896" w14:textId="77777777" w:rsidR="00F63C32" w:rsidRDefault="00F63C32" w:rsidP="00F63C32">
      <w:pPr>
        <w:ind w:left="-142"/>
        <w:jc w:val="center"/>
        <w:rPr>
          <w:rFonts w:ascii="Arial" w:hAnsi="Arial" w:cs="Arial"/>
          <w:sz w:val="8"/>
          <w:szCs w:val="2"/>
        </w:rPr>
      </w:pPr>
    </w:p>
    <w:p w14:paraId="2DA06540" w14:textId="77777777" w:rsidR="00F63C32" w:rsidRDefault="00F63C32" w:rsidP="00F63C32">
      <w:pPr>
        <w:ind w:left="-142"/>
        <w:jc w:val="center"/>
        <w:rPr>
          <w:rFonts w:ascii="Arial" w:hAnsi="Arial" w:cs="Arial"/>
          <w:sz w:val="8"/>
          <w:szCs w:val="2"/>
        </w:rPr>
      </w:pPr>
    </w:p>
    <w:p w14:paraId="5EE544E1" w14:textId="77777777" w:rsidR="00F63C32" w:rsidRDefault="00F63C32" w:rsidP="00F63C32">
      <w:pPr>
        <w:ind w:left="-142"/>
        <w:jc w:val="center"/>
        <w:rPr>
          <w:rFonts w:ascii="Arial" w:hAnsi="Arial" w:cs="Arial"/>
          <w:sz w:val="8"/>
          <w:szCs w:val="2"/>
        </w:rPr>
      </w:pPr>
    </w:p>
    <w:p w14:paraId="69B8232C" w14:textId="77777777" w:rsidR="00F63C32" w:rsidRDefault="00F63C32" w:rsidP="00F63C32">
      <w:pPr>
        <w:ind w:left="-142"/>
        <w:jc w:val="center"/>
        <w:rPr>
          <w:rFonts w:ascii="Arial" w:hAnsi="Arial" w:cs="Arial"/>
          <w:sz w:val="8"/>
          <w:szCs w:val="2"/>
        </w:rPr>
      </w:pPr>
    </w:p>
    <w:p w14:paraId="66ABDE75" w14:textId="77777777" w:rsidR="00F63C32" w:rsidRDefault="00F63C32" w:rsidP="00F63C32">
      <w:pPr>
        <w:ind w:left="-142"/>
        <w:jc w:val="center"/>
        <w:rPr>
          <w:rFonts w:ascii="Arial" w:hAnsi="Arial" w:cs="Arial"/>
          <w:sz w:val="8"/>
          <w:szCs w:val="2"/>
        </w:rPr>
      </w:pPr>
    </w:p>
    <w:p w14:paraId="1C6C8847" w14:textId="77777777" w:rsidR="00F63C32" w:rsidRDefault="00F63C32" w:rsidP="00F63C32">
      <w:pPr>
        <w:ind w:left="-142"/>
        <w:jc w:val="center"/>
        <w:rPr>
          <w:rFonts w:ascii="Arial" w:hAnsi="Arial" w:cs="Arial"/>
          <w:sz w:val="8"/>
          <w:szCs w:val="2"/>
        </w:rPr>
      </w:pPr>
    </w:p>
    <w:p w14:paraId="54ACF9A2" w14:textId="77777777" w:rsidR="00F63C32" w:rsidRDefault="00F63C32" w:rsidP="00F63C32">
      <w:pPr>
        <w:ind w:left="-142"/>
        <w:jc w:val="center"/>
        <w:rPr>
          <w:rFonts w:ascii="Arial" w:hAnsi="Arial" w:cs="Arial"/>
          <w:sz w:val="8"/>
          <w:szCs w:val="2"/>
        </w:rPr>
      </w:pPr>
    </w:p>
    <w:p w14:paraId="70BDBC55" w14:textId="77777777" w:rsidR="00F63C32" w:rsidRDefault="00F63C32" w:rsidP="00F63C32">
      <w:pPr>
        <w:ind w:left="-142"/>
        <w:jc w:val="center"/>
        <w:rPr>
          <w:rFonts w:ascii="Arial" w:hAnsi="Arial" w:cs="Arial"/>
          <w:sz w:val="8"/>
          <w:szCs w:val="2"/>
        </w:rPr>
      </w:pPr>
    </w:p>
    <w:p w14:paraId="20FA4ADD" w14:textId="77777777" w:rsidR="00F63C32" w:rsidRDefault="00F63C32" w:rsidP="00F63C32">
      <w:pPr>
        <w:ind w:left="-142"/>
        <w:jc w:val="center"/>
        <w:rPr>
          <w:rFonts w:ascii="Arial" w:hAnsi="Arial" w:cs="Arial"/>
          <w:sz w:val="8"/>
          <w:szCs w:val="2"/>
        </w:rPr>
      </w:pPr>
    </w:p>
    <w:p w14:paraId="2C232431" w14:textId="77777777" w:rsidR="00F63C32" w:rsidRDefault="00F63C32" w:rsidP="00F63C32">
      <w:pPr>
        <w:ind w:left="-142"/>
        <w:jc w:val="center"/>
        <w:rPr>
          <w:rFonts w:ascii="Arial" w:hAnsi="Arial" w:cs="Arial"/>
          <w:sz w:val="8"/>
          <w:szCs w:val="2"/>
        </w:rPr>
      </w:pPr>
    </w:p>
    <w:p w14:paraId="657C5B4B" w14:textId="77777777" w:rsidR="00F63C32" w:rsidRDefault="00F63C32" w:rsidP="00F63C32">
      <w:pPr>
        <w:ind w:left="-142"/>
        <w:jc w:val="center"/>
        <w:rPr>
          <w:rFonts w:ascii="Arial" w:hAnsi="Arial" w:cs="Arial"/>
          <w:sz w:val="8"/>
          <w:szCs w:val="2"/>
        </w:rPr>
      </w:pPr>
    </w:p>
    <w:p w14:paraId="2E178C5B" w14:textId="77777777" w:rsidR="00F63C32" w:rsidRDefault="00F63C32" w:rsidP="00F63C32">
      <w:pPr>
        <w:ind w:left="-142"/>
        <w:jc w:val="center"/>
        <w:rPr>
          <w:rFonts w:ascii="Arial" w:hAnsi="Arial" w:cs="Arial"/>
          <w:sz w:val="8"/>
          <w:szCs w:val="2"/>
        </w:rPr>
      </w:pPr>
    </w:p>
    <w:p w14:paraId="7B07EBE8" w14:textId="77777777" w:rsidR="008D33E8" w:rsidRDefault="008D33E8" w:rsidP="00F63C32">
      <w:pPr>
        <w:ind w:left="-142"/>
        <w:jc w:val="center"/>
        <w:rPr>
          <w:rFonts w:ascii="Arial" w:hAnsi="Arial" w:cs="Arial"/>
          <w:sz w:val="8"/>
          <w:szCs w:val="2"/>
        </w:rPr>
      </w:pPr>
    </w:p>
    <w:p w14:paraId="4F0860B5" w14:textId="77777777" w:rsidR="008D33E8" w:rsidRDefault="008D33E8" w:rsidP="00F63C32">
      <w:pPr>
        <w:ind w:left="-142"/>
        <w:jc w:val="center"/>
        <w:rPr>
          <w:rFonts w:ascii="Arial" w:hAnsi="Arial" w:cs="Arial"/>
          <w:sz w:val="8"/>
          <w:szCs w:val="2"/>
        </w:rPr>
      </w:pPr>
    </w:p>
    <w:p w14:paraId="4406EE68" w14:textId="77777777" w:rsidR="008D33E8" w:rsidRDefault="008D33E8" w:rsidP="008D33E8">
      <w:pPr>
        <w:spacing w:before="40" w:line="276" w:lineRule="auto"/>
        <w:ind w:left="-142"/>
        <w:jc w:val="center"/>
        <w:rPr>
          <w:rFonts w:ascii="Arial" w:hAnsi="Arial" w:cs="Arial"/>
          <w:sz w:val="8"/>
          <w:szCs w:val="2"/>
        </w:rPr>
      </w:pPr>
    </w:p>
    <w:p w14:paraId="5E31FB19" w14:textId="77777777" w:rsidR="008D33E8" w:rsidRDefault="008D33E8" w:rsidP="008D33E8">
      <w:pPr>
        <w:spacing w:before="40" w:line="276" w:lineRule="auto"/>
        <w:ind w:left="-142"/>
        <w:jc w:val="center"/>
        <w:rPr>
          <w:rFonts w:ascii="Arial" w:hAnsi="Arial" w:cs="Arial"/>
          <w:sz w:val="8"/>
          <w:szCs w:val="2"/>
        </w:rPr>
      </w:pPr>
    </w:p>
    <w:p w14:paraId="07433B30" w14:textId="77777777" w:rsidR="008D33E8" w:rsidRDefault="008D33E8" w:rsidP="008D33E8">
      <w:pPr>
        <w:spacing w:before="40" w:line="276" w:lineRule="auto"/>
        <w:ind w:left="-142"/>
        <w:jc w:val="center"/>
        <w:rPr>
          <w:rFonts w:ascii="Arial" w:hAnsi="Arial" w:cs="Arial"/>
          <w:sz w:val="8"/>
          <w:szCs w:val="2"/>
        </w:rPr>
      </w:pPr>
    </w:p>
    <w:p w14:paraId="3E7DA1FE" w14:textId="2BEBCA24" w:rsidR="008D33E8" w:rsidRDefault="008D33E8" w:rsidP="008D33E8">
      <w:pPr>
        <w:spacing w:before="40" w:line="276" w:lineRule="auto"/>
        <w:ind w:left="-142"/>
        <w:jc w:val="center"/>
        <w:rPr>
          <w:rFonts w:ascii="Arial" w:hAnsi="Arial" w:cs="Arial"/>
          <w:sz w:val="8"/>
          <w:szCs w:val="2"/>
        </w:rPr>
      </w:pPr>
    </w:p>
    <w:p w14:paraId="7BDAC90C" w14:textId="06C7C671" w:rsidR="008D33E8" w:rsidRDefault="008D33E8" w:rsidP="008D33E8">
      <w:pPr>
        <w:spacing w:before="40" w:line="276" w:lineRule="auto"/>
        <w:ind w:left="-142"/>
        <w:jc w:val="center"/>
        <w:rPr>
          <w:rFonts w:ascii="Arial" w:hAnsi="Arial" w:cs="Arial"/>
          <w:sz w:val="8"/>
          <w:szCs w:val="2"/>
        </w:rPr>
      </w:pPr>
    </w:p>
    <w:p w14:paraId="5C6DAF5B" w14:textId="77777777" w:rsidR="008D33E8" w:rsidRDefault="008D33E8" w:rsidP="008D33E8">
      <w:pPr>
        <w:spacing w:before="40" w:line="276" w:lineRule="auto"/>
        <w:ind w:left="-142"/>
        <w:jc w:val="center"/>
        <w:rPr>
          <w:rFonts w:ascii="Arial" w:hAnsi="Arial" w:cs="Arial"/>
          <w:sz w:val="8"/>
          <w:szCs w:val="2"/>
        </w:rPr>
      </w:pPr>
    </w:p>
    <w:p w14:paraId="69094B65" w14:textId="247D718C" w:rsidR="008D33E8" w:rsidRDefault="008D33E8" w:rsidP="008D33E8">
      <w:pPr>
        <w:spacing w:before="40" w:line="276" w:lineRule="auto"/>
        <w:ind w:left="-142"/>
        <w:jc w:val="center"/>
        <w:rPr>
          <w:rFonts w:ascii="Arial" w:hAnsi="Arial" w:cs="Arial"/>
          <w:sz w:val="8"/>
          <w:szCs w:val="2"/>
        </w:rPr>
      </w:pPr>
    </w:p>
    <w:p w14:paraId="249E3F94" w14:textId="6048FA8F" w:rsidR="008D33E8" w:rsidRDefault="00AB4C57" w:rsidP="008D33E8">
      <w:pPr>
        <w:spacing w:before="40" w:line="276" w:lineRule="auto"/>
        <w:ind w:left="-142"/>
        <w:jc w:val="center"/>
        <w:rPr>
          <w:rFonts w:ascii="Arial" w:hAnsi="Arial" w:cs="Arial"/>
          <w:sz w:val="8"/>
          <w:szCs w:val="2"/>
        </w:rPr>
      </w:pPr>
      <w:r>
        <w:rPr>
          <w:rFonts w:ascii="Arial" w:hAnsi="Arial" w:cs="Arial"/>
          <w:b/>
          <w:noProof/>
          <w:sz w:val="20"/>
        </w:rPr>
        <w:drawing>
          <wp:anchor distT="0" distB="0" distL="114300" distR="114300" simplePos="0" relativeHeight="251659264" behindDoc="0" locked="0" layoutInCell="1" allowOverlap="1" wp14:anchorId="58754D4D" wp14:editId="37D0EB49">
            <wp:simplePos x="0" y="0"/>
            <wp:positionH relativeFrom="column">
              <wp:posOffset>3768090</wp:posOffset>
            </wp:positionH>
            <wp:positionV relativeFrom="paragraph">
              <wp:posOffset>144780</wp:posOffset>
            </wp:positionV>
            <wp:extent cx="2552700" cy="530860"/>
            <wp:effectExtent l="0" t="0" r="0" b="2540"/>
            <wp:wrapThrough wrapText="bothSides">
              <wp:wrapPolygon edited="0">
                <wp:start x="0" y="0"/>
                <wp:lineTo x="0" y="20928"/>
                <wp:lineTo x="21439" y="20928"/>
                <wp:lineTo x="21439" y="0"/>
                <wp:lineTo x="0" y="0"/>
              </wp:wrapPolygon>
            </wp:wrapThrough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53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D33E8">
        <w:rPr>
          <w:rFonts w:ascii="Arial" w:hAnsi="Arial" w:cs="Arial"/>
          <w:b/>
          <w:noProof/>
          <w:sz w:val="20"/>
        </w:rPr>
        <w:t xml:space="preserve">    </w:t>
      </w:r>
      <w:r w:rsidR="008D33E8">
        <w:rPr>
          <w:rFonts w:ascii="Arial" w:hAnsi="Arial" w:cs="Arial"/>
          <w:b/>
          <w:noProof/>
          <w:sz w:val="20"/>
        </w:rPr>
        <w:drawing>
          <wp:inline distT="0" distB="0" distL="0" distR="0" wp14:anchorId="3D5708C0" wp14:editId="4EF79035">
            <wp:extent cx="1890266" cy="523596"/>
            <wp:effectExtent l="0" t="0" r="0" b="0"/>
            <wp:docPr id="249296779" name="Grafik 249296779" descr="Ein Bild, das Text, Clip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, ClipArt enthält.&#10;&#10;Automatisch generierte Beschreibu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266" cy="523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33E8">
        <w:rPr>
          <w:rFonts w:ascii="Arial" w:hAnsi="Arial" w:cs="Arial"/>
          <w:b/>
          <w:noProof/>
          <w:sz w:val="20"/>
        </w:rPr>
        <w:t xml:space="preserve">    </w:t>
      </w:r>
      <w:r w:rsidR="008D33E8">
        <w:rPr>
          <w:rFonts w:ascii="Arial" w:hAnsi="Arial" w:cs="Arial"/>
          <w:b/>
          <w:noProof/>
          <w:sz w:val="20"/>
        </w:rPr>
        <w:drawing>
          <wp:inline distT="0" distB="0" distL="0" distR="0" wp14:anchorId="0A640EA9" wp14:editId="3B930EDC">
            <wp:extent cx="1116281" cy="642785"/>
            <wp:effectExtent l="0" t="0" r="8255" b="5080"/>
            <wp:docPr id="279136742" name="Grafik 279136742" descr="Ein Bild, das Text, Pferd, Schrift, Säugeti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, Pferd, Schrift, Säugetier enthält.&#10;&#10;Automatisch generierte Beschreibung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649" cy="692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33E8">
        <w:rPr>
          <w:rFonts w:ascii="Arial" w:hAnsi="Arial" w:cs="Arial"/>
          <w:b/>
          <w:noProof/>
          <w:sz w:val="20"/>
        </w:rPr>
        <w:t xml:space="preserve">    </w:t>
      </w:r>
    </w:p>
    <w:p w14:paraId="65F9DB18" w14:textId="77777777" w:rsidR="008D33E8" w:rsidRPr="00991090" w:rsidRDefault="008D33E8" w:rsidP="008D33E8">
      <w:pPr>
        <w:spacing w:before="40" w:line="276" w:lineRule="auto"/>
        <w:ind w:left="-142"/>
        <w:jc w:val="center"/>
        <w:rPr>
          <w:rFonts w:ascii="Arial" w:hAnsi="Arial" w:cs="Arial"/>
          <w:sz w:val="8"/>
          <w:szCs w:val="2"/>
        </w:rPr>
      </w:pPr>
    </w:p>
    <w:p w14:paraId="672C06AF" w14:textId="77777777" w:rsidR="008D33E8" w:rsidRPr="00782F72" w:rsidRDefault="008D33E8" w:rsidP="008D33E8">
      <w:pPr>
        <w:ind w:left="-426" w:right="-710"/>
        <w:jc w:val="center"/>
        <w:outlineLvl w:val="1"/>
        <w:rPr>
          <w:rFonts w:ascii="Arial" w:hAnsi="Arial" w:cs="Arial"/>
          <w:b/>
          <w:bCs/>
          <w:color w:val="990033"/>
          <w:sz w:val="16"/>
          <w:szCs w:val="16"/>
        </w:rPr>
      </w:pPr>
      <w:r w:rsidRPr="003F3E1F">
        <w:rPr>
          <w:rFonts w:ascii="Arial" w:hAnsi="Arial" w:cs="Arial"/>
          <w:b/>
          <w:bCs/>
          <w:noProof/>
          <w:color w:val="990033"/>
          <w:sz w:val="16"/>
          <w:szCs w:val="16"/>
        </w:rPr>
        <w:lastRenderedPageBreak/>
        <w:drawing>
          <wp:inline distT="0" distB="0" distL="0" distR="0" wp14:anchorId="4CDE0C31" wp14:editId="7D868DF0">
            <wp:extent cx="599440" cy="759969"/>
            <wp:effectExtent l="0" t="0" r="0" b="2540"/>
            <wp:docPr id="743060827" name="Grafik 743060827" descr="Ein Bild, das medizinische Bildgebung, pränataler Ultraschall, Radiologie, medizinisches Bildgebungsverfahr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20" descr="Ein Bild, das medizinische Bildgebung, pränataler Ultraschall, Radiologie, medizinisches Bildgebungsverfahren enthält.&#10;&#10;Automatisch generierte Beschreibu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576" cy="770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99003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noProof/>
          <w:color w:val="990033"/>
          <w:sz w:val="16"/>
          <w:szCs w:val="16"/>
        </w:rPr>
        <w:drawing>
          <wp:inline distT="0" distB="0" distL="0" distR="0" wp14:anchorId="2E001DBC" wp14:editId="55817E5A">
            <wp:extent cx="1083537" cy="752475"/>
            <wp:effectExtent l="0" t="0" r="2540" b="0"/>
            <wp:docPr id="151545896" name="Grafik 151545896" descr="Ein Bild, das medizinische Bildgebung, Radiologie, medizinisches Bildgebungsverfahren, medizin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8" descr="Ein Bild, das medizinische Bildgebung, Radiologie, medizinisches Bildgebungsverfahren, medizinisch enthält.&#10;&#10;Automatisch generierte Beschreibun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674" cy="75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990033"/>
          <w:sz w:val="16"/>
          <w:szCs w:val="16"/>
        </w:rPr>
        <w:t xml:space="preserve">  </w:t>
      </w:r>
      <w:r>
        <w:rPr>
          <w:rFonts w:ascii="Arial" w:hAnsi="Arial" w:cs="Arial"/>
          <w:b/>
          <w:bCs/>
          <w:noProof/>
          <w:color w:val="99003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color w:val="99003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noProof/>
          <w:color w:val="990033"/>
          <w:sz w:val="16"/>
          <w:szCs w:val="16"/>
        </w:rPr>
        <w:drawing>
          <wp:inline distT="0" distB="0" distL="0" distR="0" wp14:anchorId="63D9205B" wp14:editId="1BBB1ED9">
            <wp:extent cx="644525" cy="751042"/>
            <wp:effectExtent l="0" t="0" r="3175" b="0"/>
            <wp:docPr id="1188169411" name="Grafik 1188169411" descr="Ein Bild, das Text, medizinische Bildgebung, Radiologie, Schwarzwei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, medizinische Bildgebung, Radiologie, Schwarzweiß enthält.&#10;&#10;Automatisch generierte Beschreibu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84" cy="77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99003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noProof/>
          <w:color w:val="990033"/>
          <w:sz w:val="16"/>
          <w:szCs w:val="16"/>
        </w:rPr>
        <w:drawing>
          <wp:inline distT="0" distB="0" distL="0" distR="0" wp14:anchorId="749B31DC" wp14:editId="00D4CC9F">
            <wp:extent cx="513980" cy="734041"/>
            <wp:effectExtent l="0" t="0" r="635" b="9525"/>
            <wp:docPr id="295580340" name="Grafik 1" descr="Ein Bild, das Im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650711" name="Grafik 1" descr="Ein Bild, das Im Haus enthält.&#10;&#10;Automatisch generierte Beschreibung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68699" cy="81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99003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noProof/>
          <w:color w:val="990033"/>
          <w:sz w:val="16"/>
          <w:szCs w:val="16"/>
        </w:rPr>
        <w:drawing>
          <wp:inline distT="0" distB="0" distL="0" distR="0" wp14:anchorId="7EBAA170" wp14:editId="58D02FF0">
            <wp:extent cx="818865" cy="733602"/>
            <wp:effectExtent l="0" t="0" r="635" b="0"/>
            <wp:docPr id="1679061745" name="Grafik 2" descr="Ein Bild, das Person, Szene, medizinische Ausrüstung, medizin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268722" name="Grafik 2" descr="Ein Bild, das Person, Szene, medizinische Ausrüstung, medizinisch enthält.&#10;&#10;Automatisch generierte Beschreibung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7095" cy="749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99003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noProof/>
          <w:color w:val="990033"/>
          <w:sz w:val="16"/>
          <w:szCs w:val="16"/>
        </w:rPr>
        <w:drawing>
          <wp:inline distT="0" distB="0" distL="0" distR="0" wp14:anchorId="45CBDEEE" wp14:editId="39343B02">
            <wp:extent cx="744384" cy="1092836"/>
            <wp:effectExtent l="0" t="2858" r="0" b="0"/>
            <wp:docPr id="1995483554" name="Grafik 3" descr="Ein Bild, das Kunst, Bild, bemalt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570089" name="Grafik 3" descr="Ein Bild, das Kunst, Bild, bemalt, draußen enthält.&#10;&#10;Automatisch generierte Beschreibung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0069" cy="1115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990033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noProof/>
          <w:color w:val="990033"/>
          <w:sz w:val="16"/>
          <w:szCs w:val="16"/>
        </w:rPr>
        <w:drawing>
          <wp:inline distT="0" distB="0" distL="0" distR="0" wp14:anchorId="23C8A0CF" wp14:editId="62CDD9F2">
            <wp:extent cx="732423" cy="1410558"/>
            <wp:effectExtent l="3810" t="0" r="0" b="0"/>
            <wp:docPr id="1582153332" name="Grafik 4" descr="Ein Bild, das Statue, Kunst, Bild, bemal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07359" name="Grafik 4" descr="Ein Bild, das Statue, Kunst, Bild, bemalt enthält.&#10;&#10;Automatisch generierte Beschreibung"/>
                    <pic:cNvPicPr/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8014" cy="144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96754" w14:textId="77777777" w:rsidR="008D33E8" w:rsidRPr="00E80BA1" w:rsidRDefault="008D33E8" w:rsidP="00DF1062">
      <w:pPr>
        <w:jc w:val="center"/>
        <w:outlineLvl w:val="1"/>
        <w:rPr>
          <w:rFonts w:ascii="Arial" w:hAnsi="Arial" w:cs="Arial"/>
          <w:b/>
          <w:bCs/>
          <w:color w:val="990033"/>
          <w:sz w:val="32"/>
          <w:szCs w:val="32"/>
        </w:rPr>
      </w:pPr>
    </w:p>
    <w:p w14:paraId="46CDCFBE" w14:textId="77777777" w:rsidR="008D33E8" w:rsidRPr="008D33E8" w:rsidRDefault="008D33E8" w:rsidP="00DF1062">
      <w:pPr>
        <w:jc w:val="center"/>
        <w:outlineLvl w:val="1"/>
        <w:rPr>
          <w:rFonts w:ascii="Arial" w:hAnsi="Arial" w:cs="Arial"/>
          <w:b/>
          <w:bCs/>
          <w:color w:val="990033"/>
          <w:sz w:val="64"/>
          <w:szCs w:val="64"/>
        </w:rPr>
      </w:pPr>
      <w:r w:rsidRPr="008D33E8">
        <w:rPr>
          <w:rFonts w:ascii="Arial" w:hAnsi="Arial" w:cs="Arial"/>
          <w:b/>
          <w:bCs/>
          <w:color w:val="990033"/>
          <w:sz w:val="64"/>
          <w:szCs w:val="64"/>
        </w:rPr>
        <w:t>WORKSHOP</w:t>
      </w:r>
    </w:p>
    <w:p w14:paraId="60A777C6" w14:textId="77777777" w:rsidR="008D33E8" w:rsidRPr="00854010" w:rsidRDefault="008D33E8" w:rsidP="00DF1062">
      <w:pPr>
        <w:jc w:val="center"/>
        <w:outlineLvl w:val="1"/>
        <w:rPr>
          <w:rFonts w:ascii="Arial" w:hAnsi="Arial" w:cs="Arial"/>
          <w:b/>
          <w:bCs/>
          <w:color w:val="1D1B11" w:themeColor="background2" w:themeShade="1A"/>
          <w:sz w:val="14"/>
          <w:szCs w:val="36"/>
        </w:rPr>
      </w:pPr>
    </w:p>
    <w:p w14:paraId="13AAD946" w14:textId="77777777" w:rsidR="008D33E8" w:rsidRPr="008D33E8" w:rsidRDefault="008D33E8" w:rsidP="00DF1062">
      <w:pPr>
        <w:ind w:left="-142" w:right="28"/>
        <w:jc w:val="center"/>
        <w:outlineLvl w:val="1"/>
        <w:rPr>
          <w:rFonts w:ascii="Arial" w:hAnsi="Arial" w:cs="Arial"/>
          <w:b/>
          <w:bCs/>
          <w:color w:val="990033"/>
          <w:sz w:val="44"/>
          <w:szCs w:val="44"/>
        </w:rPr>
      </w:pPr>
      <w:r w:rsidRPr="008D33E8">
        <w:rPr>
          <w:rFonts w:ascii="Arial" w:hAnsi="Arial" w:cs="Arial"/>
          <w:b/>
          <w:bCs/>
          <w:color w:val="990033"/>
          <w:sz w:val="44"/>
          <w:szCs w:val="44"/>
        </w:rPr>
        <w:t>“Sonographie &amp; Chirurgie an der Rinderzehe“</w:t>
      </w:r>
    </w:p>
    <w:p w14:paraId="5F239ACB" w14:textId="77777777" w:rsidR="008D33E8" w:rsidRPr="00E80BA1" w:rsidRDefault="008D33E8" w:rsidP="00DF1062">
      <w:pPr>
        <w:ind w:right="28"/>
        <w:jc w:val="center"/>
        <w:outlineLvl w:val="1"/>
        <w:rPr>
          <w:rFonts w:ascii="Arial" w:hAnsi="Arial" w:cs="Arial"/>
          <w:b/>
          <w:bCs/>
          <w:color w:val="990033"/>
          <w:sz w:val="32"/>
          <w:szCs w:val="32"/>
        </w:rPr>
      </w:pPr>
    </w:p>
    <w:p w14:paraId="73F659C0" w14:textId="040E6AA3" w:rsidR="008D33E8" w:rsidRPr="003E59DF" w:rsidRDefault="003E59DF" w:rsidP="00DF1062">
      <w:pPr>
        <w:ind w:left="-142" w:right="28"/>
        <w:jc w:val="center"/>
        <w:rPr>
          <w:rFonts w:ascii="Arial" w:hAnsi="Arial" w:cs="Arial"/>
          <w:b/>
          <w:sz w:val="32"/>
        </w:rPr>
      </w:pPr>
      <w:r w:rsidRPr="003E59DF">
        <w:rPr>
          <w:rFonts w:ascii="Arial" w:hAnsi="Arial" w:cs="Arial"/>
          <w:b/>
          <w:sz w:val="32"/>
        </w:rPr>
        <w:t>Samstag</w:t>
      </w:r>
      <w:r w:rsidR="008D33E8" w:rsidRPr="003E59DF">
        <w:rPr>
          <w:rFonts w:ascii="Arial" w:hAnsi="Arial" w:cs="Arial"/>
          <w:b/>
          <w:sz w:val="32"/>
        </w:rPr>
        <w:t xml:space="preserve">, </w:t>
      </w:r>
      <w:r w:rsidR="00FD7B84">
        <w:rPr>
          <w:rFonts w:ascii="Arial" w:hAnsi="Arial" w:cs="Arial"/>
          <w:b/>
          <w:sz w:val="32"/>
        </w:rPr>
        <w:t>18</w:t>
      </w:r>
      <w:r w:rsidR="008D33E8" w:rsidRPr="003E59DF">
        <w:rPr>
          <w:rFonts w:ascii="Arial" w:hAnsi="Arial" w:cs="Arial"/>
          <w:b/>
          <w:sz w:val="32"/>
        </w:rPr>
        <w:t xml:space="preserve">. </w:t>
      </w:r>
      <w:r w:rsidR="00FD7B84">
        <w:rPr>
          <w:rFonts w:ascii="Arial" w:hAnsi="Arial" w:cs="Arial"/>
          <w:b/>
          <w:sz w:val="32"/>
        </w:rPr>
        <w:t>Oktober</w:t>
      </w:r>
      <w:r w:rsidR="008D33E8" w:rsidRPr="003E59DF">
        <w:rPr>
          <w:rFonts w:ascii="Arial" w:hAnsi="Arial" w:cs="Arial"/>
          <w:b/>
          <w:sz w:val="32"/>
        </w:rPr>
        <w:t xml:space="preserve"> 2025</w:t>
      </w:r>
    </w:p>
    <w:p w14:paraId="7B7BBD7C" w14:textId="77777777" w:rsidR="00020880" w:rsidRPr="003E59DF" w:rsidRDefault="00020880" w:rsidP="00DF1062">
      <w:pPr>
        <w:ind w:right="28"/>
        <w:jc w:val="both"/>
        <w:rPr>
          <w:rFonts w:ascii="Arial" w:hAnsi="Arial" w:cs="Arial"/>
          <w:b/>
          <w:sz w:val="32"/>
          <w:szCs w:val="32"/>
        </w:rPr>
      </w:pPr>
    </w:p>
    <w:p w14:paraId="2B1CD542" w14:textId="4FE309FC" w:rsidR="00226F33" w:rsidRPr="001C221E" w:rsidRDefault="00226F33" w:rsidP="00DF1062">
      <w:pPr>
        <w:tabs>
          <w:tab w:val="left" w:pos="1701"/>
        </w:tabs>
        <w:ind w:left="1701" w:right="28" w:hanging="1701"/>
        <w:jc w:val="both"/>
        <w:rPr>
          <w:rFonts w:ascii="Arial" w:hAnsi="Arial" w:cs="Arial"/>
          <w:b/>
          <w:lang w:eastAsia="de-DE"/>
        </w:rPr>
      </w:pPr>
      <w:r w:rsidRPr="001C221E">
        <w:rPr>
          <w:rFonts w:ascii="Arial" w:hAnsi="Arial" w:cs="Arial"/>
          <w:bCs/>
          <w:color w:val="000000"/>
          <w:lang w:eastAsia="de-DE"/>
        </w:rPr>
        <w:t xml:space="preserve">8:30 – </w:t>
      </w:r>
      <w:r w:rsidR="003E59DF" w:rsidRPr="001C221E">
        <w:rPr>
          <w:rFonts w:ascii="Arial" w:hAnsi="Arial" w:cs="Arial"/>
          <w:bCs/>
          <w:color w:val="000000"/>
          <w:lang w:eastAsia="de-DE"/>
        </w:rPr>
        <w:t>9</w:t>
      </w:r>
      <w:r w:rsidRPr="001C221E">
        <w:rPr>
          <w:rFonts w:ascii="Arial" w:hAnsi="Arial" w:cs="Arial"/>
          <w:bCs/>
          <w:color w:val="000000"/>
          <w:lang w:eastAsia="de-DE"/>
        </w:rPr>
        <w:t>:00</w:t>
      </w:r>
      <w:r w:rsidRPr="001C221E">
        <w:rPr>
          <w:rFonts w:ascii="Arial" w:hAnsi="Arial" w:cs="Arial"/>
          <w:b/>
          <w:color w:val="000000"/>
          <w:lang w:eastAsia="de-DE"/>
        </w:rPr>
        <w:t xml:space="preserve"> </w:t>
      </w:r>
      <w:r w:rsidRPr="001C221E">
        <w:rPr>
          <w:rFonts w:ascii="Arial" w:hAnsi="Arial" w:cs="Arial"/>
          <w:b/>
          <w:color w:val="000000"/>
          <w:lang w:eastAsia="de-DE"/>
        </w:rPr>
        <w:tab/>
      </w:r>
      <w:r w:rsidR="003E59DF" w:rsidRPr="001C221E">
        <w:rPr>
          <w:rFonts w:ascii="Arial" w:hAnsi="Arial" w:cs="Arial"/>
          <w:bCs/>
          <w:color w:val="000000"/>
          <w:lang w:eastAsia="de-DE"/>
        </w:rPr>
        <w:t>KOFLER J.:</w:t>
      </w:r>
      <w:r w:rsidR="003E59DF" w:rsidRPr="001C221E">
        <w:rPr>
          <w:rFonts w:ascii="Arial" w:hAnsi="Arial" w:cs="Arial"/>
          <w:b/>
          <w:color w:val="000000"/>
          <w:lang w:eastAsia="de-DE"/>
        </w:rPr>
        <w:t xml:space="preserve"> </w:t>
      </w:r>
      <w:r w:rsidR="003E59DF" w:rsidRPr="001C221E">
        <w:rPr>
          <w:rFonts w:ascii="Arial" w:hAnsi="Arial" w:cs="Arial"/>
          <w:bCs/>
          <w:color w:val="000000"/>
          <w:lang w:eastAsia="de-DE"/>
        </w:rPr>
        <w:t xml:space="preserve">Methoden der </w:t>
      </w:r>
      <w:r w:rsidR="003E59DF" w:rsidRPr="001C221E">
        <w:rPr>
          <w:rFonts w:ascii="Arial" w:hAnsi="Arial" w:cs="Arial"/>
          <w:lang w:eastAsia="de-DE"/>
        </w:rPr>
        <w:t>Lokalanästhesien an der Rinderzehe und Indikationen für die intravenöse Stauungsantibiose</w:t>
      </w:r>
    </w:p>
    <w:p w14:paraId="0C2E0EC9" w14:textId="77777777" w:rsidR="00226F33" w:rsidRPr="001C221E" w:rsidRDefault="00226F33" w:rsidP="00DF1062">
      <w:pPr>
        <w:ind w:left="1701" w:right="28" w:hanging="1701"/>
        <w:jc w:val="both"/>
        <w:rPr>
          <w:rFonts w:ascii="Arial" w:hAnsi="Arial" w:cs="Arial"/>
          <w:color w:val="000000"/>
          <w:sz w:val="16"/>
          <w:szCs w:val="16"/>
          <w:lang w:eastAsia="de-DE"/>
        </w:rPr>
      </w:pPr>
    </w:p>
    <w:p w14:paraId="5DF9E546" w14:textId="0316174C" w:rsidR="00226F33" w:rsidRPr="001C221E" w:rsidRDefault="003E59DF" w:rsidP="00DF1062">
      <w:pPr>
        <w:ind w:left="1701" w:right="28" w:hanging="1701"/>
        <w:jc w:val="both"/>
        <w:rPr>
          <w:rFonts w:ascii="Arial" w:hAnsi="Arial" w:cs="Arial"/>
          <w:color w:val="000000"/>
          <w:lang w:eastAsia="de-DE"/>
        </w:rPr>
      </w:pPr>
      <w:r w:rsidRPr="001C221E">
        <w:rPr>
          <w:rFonts w:ascii="Arial" w:hAnsi="Arial" w:cs="Arial"/>
          <w:color w:val="000000"/>
          <w:lang w:eastAsia="de-DE"/>
        </w:rPr>
        <w:t>9</w:t>
      </w:r>
      <w:r w:rsidR="00226F33" w:rsidRPr="001C221E">
        <w:rPr>
          <w:rFonts w:ascii="Arial" w:hAnsi="Arial" w:cs="Arial"/>
          <w:color w:val="000000"/>
          <w:lang w:eastAsia="de-DE"/>
        </w:rPr>
        <w:t>:</w:t>
      </w:r>
      <w:r w:rsidRPr="001C221E">
        <w:rPr>
          <w:rFonts w:ascii="Arial" w:hAnsi="Arial" w:cs="Arial"/>
          <w:color w:val="000000"/>
          <w:lang w:eastAsia="de-DE"/>
        </w:rPr>
        <w:t>0</w:t>
      </w:r>
      <w:r w:rsidR="00226F33" w:rsidRPr="001C221E">
        <w:rPr>
          <w:rFonts w:ascii="Arial" w:hAnsi="Arial" w:cs="Arial"/>
          <w:color w:val="000000"/>
          <w:lang w:eastAsia="de-DE"/>
        </w:rPr>
        <w:t xml:space="preserve">0 – </w:t>
      </w:r>
      <w:r w:rsidR="008F2B67">
        <w:rPr>
          <w:rFonts w:ascii="Arial" w:hAnsi="Arial" w:cs="Arial"/>
          <w:color w:val="000000"/>
          <w:lang w:eastAsia="de-DE"/>
        </w:rPr>
        <w:t>9:50</w:t>
      </w:r>
      <w:r w:rsidR="00226F33" w:rsidRPr="001C221E">
        <w:rPr>
          <w:rFonts w:ascii="Arial" w:hAnsi="Arial" w:cs="Arial"/>
          <w:color w:val="000000"/>
          <w:lang w:eastAsia="de-DE"/>
        </w:rPr>
        <w:t xml:space="preserve"> </w:t>
      </w:r>
      <w:r w:rsidR="00226F33" w:rsidRPr="001C221E">
        <w:rPr>
          <w:rFonts w:ascii="Arial" w:hAnsi="Arial" w:cs="Arial"/>
          <w:color w:val="000000"/>
          <w:lang w:eastAsia="de-DE"/>
        </w:rPr>
        <w:tab/>
      </w:r>
      <w:r w:rsidRPr="001C221E">
        <w:rPr>
          <w:rFonts w:ascii="Arial" w:hAnsi="Arial" w:cs="Arial"/>
          <w:color w:val="000000"/>
          <w:lang w:eastAsia="de-DE"/>
        </w:rPr>
        <w:t xml:space="preserve">KOFLER J.: Chirurgische Eingriffe bei tiefen Klaueninfektionen: Operation bei </w:t>
      </w:r>
      <w:proofErr w:type="spellStart"/>
      <w:r w:rsidRPr="001C221E">
        <w:rPr>
          <w:rFonts w:ascii="Arial" w:hAnsi="Arial" w:cs="Arial"/>
          <w:color w:val="000000"/>
          <w:lang w:eastAsia="de-DE"/>
        </w:rPr>
        <w:t>Limax</w:t>
      </w:r>
      <w:proofErr w:type="spellEnd"/>
      <w:r w:rsidRPr="001C221E">
        <w:rPr>
          <w:rFonts w:ascii="Arial" w:hAnsi="Arial" w:cs="Arial"/>
          <w:color w:val="000000"/>
          <w:lang w:eastAsia="de-DE"/>
        </w:rPr>
        <w:t xml:space="preserve"> </w:t>
      </w:r>
      <w:r w:rsidR="00DF1062">
        <w:rPr>
          <w:rFonts w:ascii="Arial" w:hAnsi="Arial" w:cs="Arial"/>
          <w:color w:val="000000"/>
          <w:lang w:eastAsia="de-DE"/>
        </w:rPr>
        <w:t>&amp;</w:t>
      </w:r>
      <w:r w:rsidRPr="001C221E">
        <w:rPr>
          <w:rFonts w:ascii="Arial" w:hAnsi="Arial" w:cs="Arial"/>
          <w:color w:val="000000"/>
          <w:lang w:eastAsia="de-DE"/>
        </w:rPr>
        <w:t xml:space="preserve"> komplizierter Zwischenklauenphlegmone, Chirurgisches </w:t>
      </w:r>
      <w:proofErr w:type="spellStart"/>
      <w:r w:rsidRPr="001C221E">
        <w:rPr>
          <w:rFonts w:ascii="Arial" w:hAnsi="Arial" w:cs="Arial"/>
          <w:color w:val="000000"/>
          <w:lang w:eastAsia="de-DE"/>
        </w:rPr>
        <w:t>Wunddebridement</w:t>
      </w:r>
      <w:proofErr w:type="spellEnd"/>
      <w:r w:rsidRPr="001C221E">
        <w:rPr>
          <w:rFonts w:ascii="Arial" w:hAnsi="Arial" w:cs="Arial"/>
          <w:color w:val="000000"/>
          <w:lang w:eastAsia="de-DE"/>
        </w:rPr>
        <w:t xml:space="preserve"> bei DD-assoziierten Klauenhornläsionen &amp; bei Wunden am Rinderfuß, Resektion der tiefen Beugesehne (TBS) am Ansatz u. Klauensesambein, Resektion der Klauenbeinspitze, Amputation der Zehe, Resektion der Beugesehnen (OBS, TBS) bei eitriger Entzündung der Fesselbeugesehnenscheide</w:t>
      </w:r>
      <w:r w:rsidR="00DF1062">
        <w:rPr>
          <w:rFonts w:ascii="Arial" w:hAnsi="Arial" w:cs="Arial"/>
          <w:color w:val="000000"/>
          <w:lang w:eastAsia="de-DE"/>
        </w:rPr>
        <w:t>; Anwendung von SOPs zur effektiven Behandlung von Klauenerkrankungen des Rindes.</w:t>
      </w:r>
    </w:p>
    <w:p w14:paraId="56DD875E" w14:textId="77777777" w:rsidR="00226F33" w:rsidRPr="006A69FD" w:rsidRDefault="00226F33" w:rsidP="00DF1062">
      <w:pPr>
        <w:ind w:left="1701" w:right="28" w:hanging="1701"/>
        <w:jc w:val="both"/>
        <w:rPr>
          <w:rFonts w:ascii="Arial" w:hAnsi="Arial" w:cs="Arial"/>
          <w:color w:val="000000"/>
          <w:sz w:val="10"/>
          <w:szCs w:val="10"/>
          <w:lang w:eastAsia="de-DE"/>
        </w:rPr>
      </w:pPr>
    </w:p>
    <w:p w14:paraId="0B9F124B" w14:textId="0ED3B7B3" w:rsidR="00226F33" w:rsidRPr="001C221E" w:rsidRDefault="008F2B67" w:rsidP="00DF1062">
      <w:pPr>
        <w:ind w:left="1701" w:right="28" w:hanging="1701"/>
        <w:jc w:val="both"/>
        <w:rPr>
          <w:rFonts w:ascii="Arial" w:hAnsi="Arial" w:cs="Arial"/>
          <w:lang w:eastAsia="de-DE"/>
        </w:rPr>
      </w:pPr>
      <w:r>
        <w:rPr>
          <w:rFonts w:ascii="Arial" w:hAnsi="Arial" w:cs="Arial"/>
          <w:color w:val="000000"/>
          <w:lang w:eastAsia="de-DE"/>
        </w:rPr>
        <w:t>9:50</w:t>
      </w:r>
      <w:r w:rsidR="00226F33" w:rsidRPr="001C221E">
        <w:rPr>
          <w:rFonts w:ascii="Arial" w:hAnsi="Arial" w:cs="Arial"/>
          <w:color w:val="000000"/>
          <w:lang w:eastAsia="de-DE"/>
        </w:rPr>
        <w:t xml:space="preserve"> – </w:t>
      </w:r>
      <w:r w:rsidR="003E59DF" w:rsidRPr="001C221E">
        <w:rPr>
          <w:rFonts w:ascii="Arial" w:hAnsi="Arial" w:cs="Arial"/>
          <w:color w:val="000000"/>
          <w:lang w:eastAsia="de-DE"/>
        </w:rPr>
        <w:t>10:30</w:t>
      </w:r>
      <w:r w:rsidR="00226F33" w:rsidRPr="001C221E">
        <w:rPr>
          <w:rFonts w:ascii="Arial" w:hAnsi="Arial" w:cs="Arial"/>
          <w:color w:val="000000"/>
          <w:lang w:eastAsia="de-DE"/>
        </w:rPr>
        <w:t xml:space="preserve"> </w:t>
      </w:r>
      <w:r w:rsidR="00226F33" w:rsidRPr="001C221E">
        <w:rPr>
          <w:rFonts w:ascii="Arial" w:hAnsi="Arial" w:cs="Arial"/>
          <w:color w:val="000000"/>
          <w:lang w:eastAsia="de-DE"/>
        </w:rPr>
        <w:tab/>
      </w:r>
      <w:r w:rsidR="003E59DF" w:rsidRPr="001C221E">
        <w:rPr>
          <w:rFonts w:ascii="Arial" w:hAnsi="Arial" w:cs="Arial"/>
          <w:color w:val="000000"/>
          <w:lang w:eastAsia="de-DE"/>
        </w:rPr>
        <w:t xml:space="preserve">EIBL C.: Peri- und postoperative Medikation </w:t>
      </w:r>
      <w:r w:rsidR="00DF1062">
        <w:rPr>
          <w:rFonts w:ascii="Arial" w:hAnsi="Arial" w:cs="Arial"/>
          <w:color w:val="000000"/>
          <w:lang w:eastAsia="de-DE"/>
        </w:rPr>
        <w:t xml:space="preserve">und Nachsorge </w:t>
      </w:r>
      <w:r w:rsidR="003E59DF" w:rsidRPr="001C221E">
        <w:rPr>
          <w:rFonts w:ascii="Arial" w:hAnsi="Arial" w:cs="Arial"/>
          <w:color w:val="000000"/>
          <w:lang w:eastAsia="de-DE"/>
        </w:rPr>
        <w:t>bei klauenoperierten Rindern</w:t>
      </w:r>
      <w:r w:rsidR="001C221E" w:rsidRPr="001C221E">
        <w:rPr>
          <w:rFonts w:ascii="Arial" w:hAnsi="Arial" w:cs="Arial"/>
          <w:color w:val="000000"/>
          <w:lang w:eastAsia="de-DE"/>
        </w:rPr>
        <w:t xml:space="preserve">. </w:t>
      </w:r>
    </w:p>
    <w:p w14:paraId="32D52F8E" w14:textId="77777777" w:rsidR="00226F33" w:rsidRPr="006A69FD" w:rsidRDefault="00226F33" w:rsidP="00DF1062">
      <w:pPr>
        <w:ind w:left="1701" w:right="28" w:hanging="1701"/>
        <w:jc w:val="both"/>
        <w:rPr>
          <w:rFonts w:ascii="Arial" w:hAnsi="Arial" w:cs="Arial"/>
          <w:i/>
          <w:color w:val="000000"/>
          <w:sz w:val="10"/>
          <w:szCs w:val="10"/>
          <w:lang w:eastAsia="de-DE"/>
        </w:rPr>
      </w:pPr>
    </w:p>
    <w:p w14:paraId="378E3028" w14:textId="48835DD1" w:rsidR="00226F33" w:rsidRPr="001C221E" w:rsidRDefault="00226F33" w:rsidP="00DF1062">
      <w:pPr>
        <w:ind w:left="1701" w:right="28" w:hanging="1701"/>
        <w:jc w:val="both"/>
        <w:rPr>
          <w:rFonts w:ascii="Arial" w:hAnsi="Arial" w:cs="Arial"/>
          <w:b/>
          <w:i/>
          <w:lang w:eastAsia="de-DE"/>
        </w:rPr>
      </w:pPr>
      <w:r w:rsidRPr="001C221E">
        <w:rPr>
          <w:rFonts w:ascii="Arial" w:hAnsi="Arial" w:cs="Arial"/>
          <w:b/>
          <w:i/>
          <w:color w:val="000000"/>
          <w:lang w:eastAsia="de-DE"/>
        </w:rPr>
        <w:t>1</w:t>
      </w:r>
      <w:r w:rsidR="00562F7B" w:rsidRPr="001C221E">
        <w:rPr>
          <w:rFonts w:ascii="Arial" w:hAnsi="Arial" w:cs="Arial"/>
          <w:b/>
          <w:i/>
          <w:color w:val="000000"/>
          <w:lang w:eastAsia="de-DE"/>
        </w:rPr>
        <w:t>0</w:t>
      </w:r>
      <w:r w:rsidRPr="001C221E">
        <w:rPr>
          <w:rFonts w:ascii="Arial" w:hAnsi="Arial" w:cs="Arial"/>
          <w:b/>
          <w:i/>
          <w:color w:val="000000"/>
          <w:lang w:eastAsia="de-DE"/>
        </w:rPr>
        <w:t>:</w:t>
      </w:r>
      <w:r w:rsidR="001C221E" w:rsidRPr="001C221E">
        <w:rPr>
          <w:rFonts w:ascii="Arial" w:hAnsi="Arial" w:cs="Arial"/>
          <w:b/>
          <w:i/>
          <w:color w:val="000000"/>
          <w:lang w:eastAsia="de-DE"/>
        </w:rPr>
        <w:t>3</w:t>
      </w:r>
      <w:r w:rsidR="00562F7B" w:rsidRPr="001C221E">
        <w:rPr>
          <w:rFonts w:ascii="Arial" w:hAnsi="Arial" w:cs="Arial"/>
          <w:b/>
          <w:i/>
          <w:color w:val="000000"/>
          <w:lang w:eastAsia="de-DE"/>
        </w:rPr>
        <w:t>0</w:t>
      </w:r>
      <w:r w:rsidRPr="001C221E">
        <w:rPr>
          <w:rFonts w:ascii="Arial" w:hAnsi="Arial" w:cs="Arial"/>
          <w:b/>
          <w:i/>
          <w:color w:val="000000"/>
          <w:lang w:eastAsia="de-DE"/>
        </w:rPr>
        <w:t xml:space="preserve"> – 1</w:t>
      </w:r>
      <w:r w:rsidR="001C221E" w:rsidRPr="001C221E">
        <w:rPr>
          <w:rFonts w:ascii="Arial" w:hAnsi="Arial" w:cs="Arial"/>
          <w:b/>
          <w:i/>
          <w:color w:val="000000"/>
          <w:lang w:eastAsia="de-DE"/>
        </w:rPr>
        <w:t>1</w:t>
      </w:r>
      <w:r w:rsidRPr="001C221E">
        <w:rPr>
          <w:rFonts w:ascii="Arial" w:hAnsi="Arial" w:cs="Arial"/>
          <w:b/>
          <w:i/>
          <w:color w:val="000000"/>
          <w:lang w:eastAsia="de-DE"/>
        </w:rPr>
        <w:t>:</w:t>
      </w:r>
      <w:r w:rsidR="001C221E" w:rsidRPr="001C221E">
        <w:rPr>
          <w:rFonts w:ascii="Arial" w:hAnsi="Arial" w:cs="Arial"/>
          <w:b/>
          <w:i/>
          <w:color w:val="000000"/>
          <w:lang w:eastAsia="de-DE"/>
        </w:rPr>
        <w:t>0</w:t>
      </w:r>
      <w:r w:rsidRPr="001C221E">
        <w:rPr>
          <w:rFonts w:ascii="Arial" w:hAnsi="Arial" w:cs="Arial"/>
          <w:b/>
          <w:i/>
          <w:color w:val="000000"/>
          <w:lang w:eastAsia="de-DE"/>
        </w:rPr>
        <w:t xml:space="preserve">0 </w:t>
      </w:r>
      <w:r w:rsidRPr="001C221E">
        <w:rPr>
          <w:rFonts w:ascii="Arial" w:hAnsi="Arial" w:cs="Arial"/>
          <w:b/>
          <w:i/>
          <w:color w:val="000000"/>
          <w:lang w:eastAsia="de-DE"/>
        </w:rPr>
        <w:tab/>
        <w:t xml:space="preserve">Kaffeepause &amp; Umziehen für </w:t>
      </w:r>
      <w:r w:rsidR="008F2B67">
        <w:rPr>
          <w:rFonts w:ascii="Arial" w:hAnsi="Arial" w:cs="Arial"/>
          <w:b/>
          <w:i/>
          <w:color w:val="000000"/>
          <w:lang w:eastAsia="de-DE"/>
        </w:rPr>
        <w:t>die praktischen Übungen</w:t>
      </w:r>
    </w:p>
    <w:p w14:paraId="64DA32A4" w14:textId="77777777" w:rsidR="00226F33" w:rsidRPr="006A69FD" w:rsidRDefault="00226F33" w:rsidP="00DF1062">
      <w:pPr>
        <w:tabs>
          <w:tab w:val="left" w:pos="1701"/>
        </w:tabs>
        <w:ind w:left="1701" w:right="28" w:hanging="1701"/>
        <w:jc w:val="both"/>
        <w:rPr>
          <w:rFonts w:ascii="Arial" w:hAnsi="Arial" w:cs="Arial"/>
          <w:color w:val="000000"/>
          <w:sz w:val="10"/>
          <w:szCs w:val="10"/>
          <w:lang w:eastAsia="de-DE"/>
        </w:rPr>
      </w:pPr>
    </w:p>
    <w:p w14:paraId="21D59BB1" w14:textId="343AD6C8" w:rsidR="00226F33" w:rsidRPr="001C221E" w:rsidRDefault="00226F33" w:rsidP="00DF1062">
      <w:pPr>
        <w:tabs>
          <w:tab w:val="left" w:pos="1701"/>
        </w:tabs>
        <w:ind w:left="1701" w:right="28" w:hanging="1701"/>
        <w:jc w:val="both"/>
        <w:rPr>
          <w:rFonts w:ascii="Arial" w:hAnsi="Arial" w:cs="Arial"/>
          <w:b/>
          <w:color w:val="000000"/>
          <w:lang w:eastAsia="de-DE"/>
        </w:rPr>
      </w:pPr>
      <w:r w:rsidRPr="001C221E">
        <w:rPr>
          <w:rFonts w:ascii="Arial" w:hAnsi="Arial" w:cs="Arial"/>
          <w:b/>
          <w:color w:val="000000"/>
          <w:lang w:eastAsia="de-DE"/>
        </w:rPr>
        <w:t>1</w:t>
      </w:r>
      <w:r w:rsidR="001C221E" w:rsidRPr="001C221E">
        <w:rPr>
          <w:rFonts w:ascii="Arial" w:hAnsi="Arial" w:cs="Arial"/>
          <w:b/>
          <w:color w:val="000000"/>
          <w:lang w:eastAsia="de-DE"/>
        </w:rPr>
        <w:t>1</w:t>
      </w:r>
      <w:r w:rsidRPr="001C221E">
        <w:rPr>
          <w:rFonts w:ascii="Arial" w:hAnsi="Arial" w:cs="Arial"/>
          <w:b/>
          <w:color w:val="000000"/>
          <w:lang w:eastAsia="de-DE"/>
        </w:rPr>
        <w:t>:</w:t>
      </w:r>
      <w:r w:rsidR="001C221E" w:rsidRPr="001C221E">
        <w:rPr>
          <w:rFonts w:ascii="Arial" w:hAnsi="Arial" w:cs="Arial"/>
          <w:b/>
          <w:color w:val="000000"/>
          <w:lang w:eastAsia="de-DE"/>
        </w:rPr>
        <w:t>0</w:t>
      </w:r>
      <w:r w:rsidRPr="001C221E">
        <w:rPr>
          <w:rFonts w:ascii="Arial" w:hAnsi="Arial" w:cs="Arial"/>
          <w:b/>
          <w:color w:val="000000"/>
          <w:lang w:eastAsia="de-DE"/>
        </w:rPr>
        <w:t>0 – 1</w:t>
      </w:r>
      <w:r w:rsidR="001C221E" w:rsidRPr="001C221E">
        <w:rPr>
          <w:rFonts w:ascii="Arial" w:hAnsi="Arial" w:cs="Arial"/>
          <w:b/>
          <w:color w:val="000000"/>
          <w:lang w:eastAsia="de-DE"/>
        </w:rPr>
        <w:t>8</w:t>
      </w:r>
      <w:r w:rsidRPr="001C221E">
        <w:rPr>
          <w:rFonts w:ascii="Arial" w:hAnsi="Arial" w:cs="Arial"/>
          <w:b/>
          <w:color w:val="000000"/>
          <w:lang w:eastAsia="de-DE"/>
        </w:rPr>
        <w:t>:</w:t>
      </w:r>
      <w:r w:rsidR="001C221E" w:rsidRPr="001C221E">
        <w:rPr>
          <w:rFonts w:ascii="Arial" w:hAnsi="Arial" w:cs="Arial"/>
          <w:b/>
          <w:color w:val="000000"/>
          <w:lang w:eastAsia="de-DE"/>
        </w:rPr>
        <w:t>0</w:t>
      </w:r>
      <w:r w:rsidRPr="001C221E">
        <w:rPr>
          <w:rFonts w:ascii="Arial" w:hAnsi="Arial" w:cs="Arial"/>
          <w:b/>
          <w:color w:val="000000"/>
          <w:lang w:eastAsia="de-DE"/>
        </w:rPr>
        <w:t xml:space="preserve">0 </w:t>
      </w:r>
      <w:r w:rsidRPr="001C221E">
        <w:rPr>
          <w:rFonts w:ascii="Arial" w:hAnsi="Arial" w:cs="Arial"/>
          <w:b/>
          <w:color w:val="000000"/>
          <w:lang w:eastAsia="de-DE"/>
        </w:rPr>
        <w:tab/>
      </w:r>
      <w:r w:rsidR="001C221E" w:rsidRPr="001C221E">
        <w:rPr>
          <w:rFonts w:ascii="Arial" w:hAnsi="Arial" w:cs="Arial"/>
          <w:b/>
          <w:color w:val="000000"/>
          <w:lang w:eastAsia="de-DE"/>
        </w:rPr>
        <w:t xml:space="preserve">Praktischer Teil des Workshops mit Prof. J. Kofler &amp; Dr. C. Eibl: </w:t>
      </w:r>
    </w:p>
    <w:p w14:paraId="1CE2FBEB" w14:textId="77777777" w:rsidR="001C221E" w:rsidRPr="006A69FD" w:rsidRDefault="001C221E" w:rsidP="00DF1062">
      <w:pPr>
        <w:tabs>
          <w:tab w:val="left" w:pos="1701"/>
        </w:tabs>
        <w:ind w:left="1701" w:right="28"/>
        <w:jc w:val="both"/>
        <w:rPr>
          <w:rFonts w:ascii="Arial" w:hAnsi="Arial" w:cs="Arial"/>
          <w:b/>
          <w:color w:val="000000"/>
          <w:sz w:val="10"/>
          <w:szCs w:val="10"/>
          <w:lang w:eastAsia="de-DE"/>
        </w:rPr>
      </w:pPr>
    </w:p>
    <w:p w14:paraId="6DDB5530" w14:textId="3E4AFFB2" w:rsidR="006A69FD" w:rsidRPr="001C221E" w:rsidRDefault="006A69FD" w:rsidP="006A69FD">
      <w:pPr>
        <w:ind w:left="1701" w:right="28" w:hanging="1701"/>
        <w:jc w:val="both"/>
        <w:rPr>
          <w:rFonts w:ascii="Arial" w:hAnsi="Arial" w:cs="Arial"/>
          <w:b/>
          <w:i/>
          <w:lang w:eastAsia="de-DE"/>
        </w:rPr>
      </w:pPr>
      <w:r w:rsidRPr="001C221E">
        <w:rPr>
          <w:rFonts w:ascii="Arial" w:hAnsi="Arial" w:cs="Arial"/>
          <w:b/>
          <w:i/>
          <w:color w:val="000000"/>
          <w:lang w:eastAsia="de-DE"/>
        </w:rPr>
        <w:t>1</w:t>
      </w:r>
      <w:r>
        <w:rPr>
          <w:rFonts w:ascii="Arial" w:hAnsi="Arial" w:cs="Arial"/>
          <w:b/>
          <w:i/>
          <w:color w:val="000000"/>
          <w:lang w:eastAsia="de-DE"/>
        </w:rPr>
        <w:t>2</w:t>
      </w:r>
      <w:r w:rsidRPr="001C221E">
        <w:rPr>
          <w:rFonts w:ascii="Arial" w:hAnsi="Arial" w:cs="Arial"/>
          <w:b/>
          <w:i/>
          <w:color w:val="000000"/>
          <w:lang w:eastAsia="de-DE"/>
        </w:rPr>
        <w:t>:30 – 1</w:t>
      </w:r>
      <w:r>
        <w:rPr>
          <w:rFonts w:ascii="Arial" w:hAnsi="Arial" w:cs="Arial"/>
          <w:b/>
          <w:i/>
          <w:color w:val="000000"/>
          <w:lang w:eastAsia="de-DE"/>
        </w:rPr>
        <w:t>3</w:t>
      </w:r>
      <w:r w:rsidRPr="001C221E">
        <w:rPr>
          <w:rFonts w:ascii="Arial" w:hAnsi="Arial" w:cs="Arial"/>
          <w:b/>
          <w:i/>
          <w:color w:val="000000"/>
          <w:lang w:eastAsia="de-DE"/>
        </w:rPr>
        <w:t>:</w:t>
      </w:r>
      <w:r>
        <w:rPr>
          <w:rFonts w:ascii="Arial" w:hAnsi="Arial" w:cs="Arial"/>
          <w:b/>
          <w:i/>
          <w:color w:val="000000"/>
          <w:lang w:eastAsia="de-DE"/>
        </w:rPr>
        <w:t>3</w:t>
      </w:r>
      <w:r w:rsidRPr="001C221E">
        <w:rPr>
          <w:rFonts w:ascii="Arial" w:hAnsi="Arial" w:cs="Arial"/>
          <w:b/>
          <w:i/>
          <w:color w:val="000000"/>
          <w:lang w:eastAsia="de-DE"/>
        </w:rPr>
        <w:t xml:space="preserve">0 </w:t>
      </w:r>
      <w:r w:rsidRPr="001C221E">
        <w:rPr>
          <w:rFonts w:ascii="Arial" w:hAnsi="Arial" w:cs="Arial"/>
          <w:b/>
          <w:i/>
          <w:color w:val="000000"/>
          <w:lang w:eastAsia="de-DE"/>
        </w:rPr>
        <w:tab/>
      </w:r>
      <w:r>
        <w:rPr>
          <w:rFonts w:ascii="Arial" w:hAnsi="Arial" w:cs="Arial"/>
          <w:b/>
          <w:i/>
          <w:color w:val="000000"/>
          <w:lang w:eastAsia="de-DE"/>
        </w:rPr>
        <w:t>Mittagessen</w:t>
      </w:r>
    </w:p>
    <w:p w14:paraId="6B1709AE" w14:textId="77777777" w:rsidR="006A69FD" w:rsidRPr="006A69FD" w:rsidRDefault="006A69FD" w:rsidP="00DF1062">
      <w:pPr>
        <w:tabs>
          <w:tab w:val="left" w:pos="1701"/>
        </w:tabs>
        <w:ind w:left="1701" w:right="28"/>
        <w:jc w:val="both"/>
        <w:rPr>
          <w:rFonts w:ascii="Arial" w:hAnsi="Arial" w:cs="Arial"/>
          <w:b/>
          <w:color w:val="000000"/>
          <w:sz w:val="10"/>
          <w:szCs w:val="10"/>
          <w:lang w:eastAsia="de-DE"/>
        </w:rPr>
      </w:pPr>
    </w:p>
    <w:p w14:paraId="2B28046B" w14:textId="43223C87" w:rsidR="001C221E" w:rsidRPr="001C221E" w:rsidRDefault="001C221E" w:rsidP="00DF1062">
      <w:pPr>
        <w:pStyle w:val="StandardWeb"/>
        <w:tabs>
          <w:tab w:val="left" w:pos="1701"/>
        </w:tabs>
        <w:spacing w:before="0" w:beforeAutospacing="0" w:after="0" w:afterAutospacing="0"/>
        <w:ind w:left="1985" w:right="28" w:hanging="1701"/>
        <w:jc w:val="both"/>
        <w:rPr>
          <w:rFonts w:ascii="Arial" w:hAnsi="Arial" w:cs="Arial"/>
          <w:color w:val="000000"/>
        </w:rPr>
      </w:pPr>
      <w:r w:rsidRPr="001C221E">
        <w:rPr>
          <w:rFonts w:ascii="Arial" w:hAnsi="Arial" w:cs="Arial"/>
          <w:color w:val="000000"/>
        </w:rPr>
        <w:tab/>
        <w:t xml:space="preserve">● Lokalanästhesien an der Rinderzehe: Intravenöse Stauungsanästhesie, Dreipunkt-Leitungsanästhesie, Zwischenzehenanästhesie &amp; Infiltrationsanästhesie (Ringblock) </w:t>
      </w:r>
    </w:p>
    <w:p w14:paraId="393E3658" w14:textId="2D769466" w:rsidR="001C221E" w:rsidRDefault="001C221E" w:rsidP="00DF1062">
      <w:pPr>
        <w:pStyle w:val="StandardWeb"/>
        <w:tabs>
          <w:tab w:val="left" w:pos="1701"/>
        </w:tabs>
        <w:spacing w:before="0" w:beforeAutospacing="0" w:after="0" w:afterAutospacing="0"/>
        <w:ind w:left="1985" w:right="28" w:hanging="1701"/>
        <w:jc w:val="both"/>
        <w:rPr>
          <w:rFonts w:ascii="Arial" w:hAnsi="Arial" w:cs="Arial"/>
          <w:color w:val="000000"/>
        </w:rPr>
      </w:pPr>
      <w:r w:rsidRPr="001C221E">
        <w:rPr>
          <w:rFonts w:ascii="Arial" w:hAnsi="Arial" w:cs="Arial"/>
          <w:color w:val="000000"/>
        </w:rPr>
        <w:tab/>
        <w:t xml:space="preserve">● Operation bei großer </w:t>
      </w:r>
      <w:proofErr w:type="spellStart"/>
      <w:r w:rsidRPr="001C221E">
        <w:rPr>
          <w:rFonts w:ascii="Arial" w:hAnsi="Arial" w:cs="Arial"/>
          <w:color w:val="000000"/>
        </w:rPr>
        <w:t>Limax</w:t>
      </w:r>
      <w:proofErr w:type="spellEnd"/>
      <w:r w:rsidRPr="001C221E">
        <w:rPr>
          <w:rFonts w:ascii="Arial" w:hAnsi="Arial" w:cs="Arial"/>
          <w:color w:val="000000"/>
        </w:rPr>
        <w:t>, komplizierter Zwischenklauenphlegmone</w:t>
      </w:r>
    </w:p>
    <w:p w14:paraId="2379E703" w14:textId="77777777" w:rsidR="001C221E" w:rsidRDefault="001C221E" w:rsidP="00DF1062">
      <w:pPr>
        <w:pStyle w:val="StandardWeb"/>
        <w:tabs>
          <w:tab w:val="left" w:pos="1701"/>
        </w:tabs>
        <w:spacing w:before="0" w:beforeAutospacing="0" w:after="0" w:afterAutospacing="0"/>
        <w:ind w:left="1985" w:right="28" w:hanging="42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ab/>
        <w:t xml:space="preserve">● Operation bei </w:t>
      </w:r>
      <w:r w:rsidRPr="001C221E"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</w:rPr>
        <w:t>D</w:t>
      </w:r>
      <w:r w:rsidRPr="001C221E">
        <w:rPr>
          <w:rFonts w:ascii="Arial" w:hAnsi="Arial" w:cs="Arial"/>
          <w:color w:val="000000"/>
        </w:rPr>
        <w:t>-assoziiertem Weiße-Linie-Abszess/ -Hornspalt/ Sohlenspitzengeschwür</w:t>
      </w:r>
    </w:p>
    <w:p w14:paraId="22B78DA9" w14:textId="0364C0DD" w:rsidR="001C221E" w:rsidRDefault="001C221E" w:rsidP="00DF1062">
      <w:pPr>
        <w:pStyle w:val="StandardWeb"/>
        <w:tabs>
          <w:tab w:val="left" w:pos="1701"/>
        </w:tabs>
        <w:spacing w:before="0" w:beforeAutospacing="0" w:after="0" w:afterAutospacing="0"/>
        <w:ind w:left="1985" w:right="28" w:hanging="425"/>
        <w:jc w:val="both"/>
        <w:rPr>
          <w:rFonts w:ascii="Arial" w:hAnsi="Arial" w:cs="Arial"/>
          <w:color w:val="000000"/>
        </w:rPr>
      </w:pPr>
      <w:r w:rsidRPr="001C221E">
        <w:rPr>
          <w:rFonts w:ascii="Arial" w:hAnsi="Arial" w:cs="Arial"/>
          <w:color w:val="000000"/>
        </w:rPr>
        <w:tab/>
        <w:t>● Resektion der Klauenbeinspitze mit Drahtsäge / Fräse / Messerscheibe</w:t>
      </w:r>
    </w:p>
    <w:p w14:paraId="0C709D9C" w14:textId="23A41B95" w:rsidR="008D33E8" w:rsidRDefault="001C221E" w:rsidP="00DF1062">
      <w:pPr>
        <w:pStyle w:val="StandardWeb"/>
        <w:tabs>
          <w:tab w:val="left" w:pos="1701"/>
        </w:tabs>
        <w:spacing w:before="0" w:beforeAutospacing="0" w:after="0" w:afterAutospacing="0"/>
        <w:ind w:left="2127" w:right="28" w:hanging="709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ab/>
        <w:t xml:space="preserve">● </w:t>
      </w:r>
      <w:r w:rsidRPr="001C221E">
        <w:rPr>
          <w:rFonts w:ascii="Arial" w:hAnsi="Arial" w:cs="Arial"/>
          <w:color w:val="000000"/>
        </w:rPr>
        <w:t>Resektion der TBS am Ansatz</w:t>
      </w:r>
      <w:r>
        <w:rPr>
          <w:rFonts w:ascii="Arial" w:hAnsi="Arial" w:cs="Arial"/>
          <w:color w:val="000000"/>
        </w:rPr>
        <w:t xml:space="preserve"> &amp; </w:t>
      </w:r>
      <w:r w:rsidRPr="001C221E">
        <w:rPr>
          <w:rFonts w:ascii="Arial" w:hAnsi="Arial" w:cs="Arial"/>
          <w:color w:val="000000"/>
        </w:rPr>
        <w:t>des Klauensesambeines</w:t>
      </w:r>
      <w:r>
        <w:rPr>
          <w:rFonts w:ascii="Arial" w:hAnsi="Arial" w:cs="Arial"/>
          <w:color w:val="000000"/>
        </w:rPr>
        <w:t xml:space="preserve">, </w:t>
      </w:r>
      <w:r w:rsidRPr="001C221E">
        <w:rPr>
          <w:rFonts w:ascii="Arial" w:hAnsi="Arial" w:cs="Arial"/>
          <w:color w:val="000000"/>
        </w:rPr>
        <w:t xml:space="preserve">Spülung </w:t>
      </w:r>
      <w:r>
        <w:rPr>
          <w:rFonts w:ascii="Arial" w:hAnsi="Arial" w:cs="Arial"/>
          <w:color w:val="000000"/>
        </w:rPr>
        <w:t xml:space="preserve">des </w:t>
      </w:r>
      <w:r w:rsidRPr="001C221E">
        <w:rPr>
          <w:rFonts w:ascii="Arial" w:hAnsi="Arial" w:cs="Arial"/>
          <w:color w:val="000000"/>
        </w:rPr>
        <w:t>Klauengelen</w:t>
      </w:r>
      <w:r>
        <w:rPr>
          <w:rFonts w:ascii="Arial" w:hAnsi="Arial" w:cs="Arial"/>
          <w:color w:val="000000"/>
        </w:rPr>
        <w:t>kes</w:t>
      </w:r>
    </w:p>
    <w:p w14:paraId="5D420722" w14:textId="54544318" w:rsidR="001C221E" w:rsidRDefault="001C221E" w:rsidP="00DF1062">
      <w:pPr>
        <w:pStyle w:val="StandardWeb"/>
        <w:tabs>
          <w:tab w:val="left" w:pos="1701"/>
        </w:tabs>
        <w:spacing w:before="0" w:beforeAutospacing="0" w:after="0" w:afterAutospacing="0"/>
        <w:ind w:left="2127" w:right="28" w:hanging="709"/>
        <w:jc w:val="both"/>
        <w:rPr>
          <w:rFonts w:ascii="Arial" w:hAnsi="Arial" w:cs="Arial"/>
          <w:b/>
          <w:color w:val="000000"/>
          <w:sz w:val="22"/>
        </w:rPr>
      </w:pPr>
      <w:r w:rsidRPr="001C221E">
        <w:rPr>
          <w:rFonts w:ascii="Arial" w:hAnsi="Arial" w:cs="Arial"/>
          <w:color w:val="000000"/>
        </w:rPr>
        <w:tab/>
        <w:t xml:space="preserve">● Amputation der Zehe im Kronbein / im distalem Fesselbein </w:t>
      </w:r>
      <w:r w:rsidR="00DF1062">
        <w:rPr>
          <w:rFonts w:ascii="Arial" w:hAnsi="Arial" w:cs="Arial"/>
          <w:color w:val="000000"/>
        </w:rPr>
        <w:t xml:space="preserve">und </w:t>
      </w:r>
      <w:r w:rsidRPr="001C221E">
        <w:rPr>
          <w:rFonts w:ascii="Arial" w:hAnsi="Arial" w:cs="Arial"/>
          <w:color w:val="000000"/>
        </w:rPr>
        <w:t>Exartikulation im Krongelenk (ohne Drahtsäge)</w:t>
      </w:r>
    </w:p>
    <w:p w14:paraId="2AB2E36F" w14:textId="77777777" w:rsidR="00DF1062" w:rsidRDefault="001C221E" w:rsidP="00DF1062">
      <w:pPr>
        <w:tabs>
          <w:tab w:val="left" w:pos="1985"/>
        </w:tabs>
        <w:spacing w:before="40"/>
        <w:ind w:left="1985" w:right="28" w:hanging="284"/>
        <w:jc w:val="both"/>
        <w:rPr>
          <w:rFonts w:ascii="Arial" w:hAnsi="Arial" w:cs="Arial"/>
          <w:color w:val="000000"/>
          <w:lang w:eastAsia="de-DE"/>
        </w:rPr>
      </w:pPr>
      <w:r w:rsidRPr="001C221E">
        <w:rPr>
          <w:rFonts w:ascii="Arial" w:hAnsi="Arial" w:cs="Arial"/>
          <w:color w:val="000000"/>
          <w:lang w:eastAsia="de-DE"/>
        </w:rPr>
        <w:t xml:space="preserve">● </w:t>
      </w:r>
      <w:r w:rsidRPr="001A1A07">
        <w:rPr>
          <w:rFonts w:ascii="Arial" w:hAnsi="Arial" w:cs="Arial"/>
          <w:color w:val="000000"/>
          <w:lang w:eastAsia="de-DE"/>
        </w:rPr>
        <w:t>Eröffnung Fesselbeugesehnenschiede u. Resektion der oberflächlichen &amp; tiefen Beugesehne bei eitriger Tendovaginitis u. Tendinitis</w:t>
      </w:r>
    </w:p>
    <w:p w14:paraId="5BEA7E74" w14:textId="5565D0AB" w:rsidR="008D33E8" w:rsidRDefault="00DF1062" w:rsidP="00DF1062">
      <w:pPr>
        <w:tabs>
          <w:tab w:val="left" w:pos="1985"/>
        </w:tabs>
        <w:spacing w:before="40"/>
        <w:ind w:left="1985" w:right="28" w:hanging="284"/>
        <w:jc w:val="both"/>
        <w:rPr>
          <w:rFonts w:ascii="Arial" w:hAnsi="Arial" w:cs="Arial"/>
          <w:b/>
          <w:color w:val="000000"/>
          <w:sz w:val="22"/>
          <w:lang w:eastAsia="de-DE"/>
        </w:rPr>
      </w:pPr>
      <w:r w:rsidRPr="00DF1062">
        <w:rPr>
          <w:rFonts w:ascii="Arial" w:hAnsi="Arial" w:cs="Arial"/>
          <w:color w:val="000000"/>
          <w:lang w:eastAsia="de-DE"/>
        </w:rPr>
        <w:t xml:space="preserve">● </w:t>
      </w:r>
      <w:r w:rsidR="001C221E" w:rsidRPr="001A1A07">
        <w:rPr>
          <w:rFonts w:ascii="Arial" w:hAnsi="Arial" w:cs="Arial"/>
          <w:color w:val="000000"/>
          <w:lang w:eastAsia="de-DE"/>
        </w:rPr>
        <w:t xml:space="preserve">Chirurgisches </w:t>
      </w:r>
      <w:proofErr w:type="spellStart"/>
      <w:r w:rsidR="001C221E" w:rsidRPr="001A1A07">
        <w:rPr>
          <w:rFonts w:ascii="Arial" w:hAnsi="Arial" w:cs="Arial"/>
          <w:color w:val="000000"/>
          <w:lang w:eastAsia="de-DE"/>
        </w:rPr>
        <w:t>Wunddebridement</w:t>
      </w:r>
      <w:proofErr w:type="spellEnd"/>
      <w:r w:rsidR="001C221E" w:rsidRPr="001A1A07">
        <w:rPr>
          <w:rFonts w:ascii="Arial" w:hAnsi="Arial" w:cs="Arial"/>
          <w:color w:val="000000"/>
          <w:lang w:eastAsia="de-DE"/>
        </w:rPr>
        <w:t xml:space="preserve"> bei </w:t>
      </w:r>
      <w:r w:rsidR="001C221E">
        <w:rPr>
          <w:rFonts w:ascii="Arial" w:hAnsi="Arial" w:cs="Arial"/>
          <w:color w:val="000000"/>
          <w:lang w:eastAsia="de-DE"/>
        </w:rPr>
        <w:t xml:space="preserve">infizierten </w:t>
      </w:r>
      <w:r w:rsidR="001C221E" w:rsidRPr="001A1A07">
        <w:rPr>
          <w:rFonts w:ascii="Arial" w:hAnsi="Arial" w:cs="Arial"/>
          <w:color w:val="000000"/>
          <w:lang w:eastAsia="de-DE"/>
        </w:rPr>
        <w:t>Wunden an Gliedmaßen</w:t>
      </w:r>
    </w:p>
    <w:p w14:paraId="661A5305" w14:textId="70B61DEC" w:rsidR="00387864" w:rsidRDefault="00DF1062" w:rsidP="00DF1062">
      <w:pPr>
        <w:tabs>
          <w:tab w:val="left" w:pos="1985"/>
        </w:tabs>
        <w:spacing w:before="40"/>
        <w:ind w:left="1985" w:right="28" w:hanging="284"/>
        <w:jc w:val="both"/>
        <w:rPr>
          <w:rFonts w:ascii="Arial" w:hAnsi="Arial" w:cs="Arial"/>
          <w:b/>
          <w:color w:val="000000"/>
          <w:lang w:eastAsia="de-DE"/>
        </w:rPr>
      </w:pPr>
      <w:r w:rsidRPr="00DF1062">
        <w:rPr>
          <w:rFonts w:ascii="Arial" w:hAnsi="Arial" w:cs="Arial"/>
          <w:color w:val="000000"/>
          <w:lang w:eastAsia="de-DE"/>
        </w:rPr>
        <w:t xml:space="preserve">● </w:t>
      </w:r>
      <w:r>
        <w:rPr>
          <w:rFonts w:ascii="Arial" w:hAnsi="Arial" w:cs="Arial"/>
          <w:color w:val="000000"/>
          <w:lang w:eastAsia="de-DE"/>
        </w:rPr>
        <w:t>Klötze kleben, Verbände anlegen</w:t>
      </w:r>
    </w:p>
    <w:p w14:paraId="1AEFC827" w14:textId="77777777" w:rsidR="00EF0E29" w:rsidRPr="001A1A07" w:rsidRDefault="00EF0E29" w:rsidP="00DF1062">
      <w:pPr>
        <w:pStyle w:val="Listenabsatz"/>
        <w:tabs>
          <w:tab w:val="left" w:pos="1701"/>
        </w:tabs>
        <w:spacing w:before="40" w:line="240" w:lineRule="auto"/>
        <w:ind w:left="0" w:right="28"/>
        <w:rPr>
          <w:rFonts w:ascii="Arial" w:hAnsi="Arial" w:cs="Arial"/>
          <w:b/>
          <w:color w:val="000000"/>
          <w:sz w:val="10"/>
          <w:lang w:eastAsia="de-DE"/>
        </w:rPr>
      </w:pPr>
    </w:p>
    <w:p w14:paraId="7BDE31C4" w14:textId="55DC285E" w:rsidR="00387864" w:rsidRPr="00DF1062" w:rsidRDefault="00387864" w:rsidP="00DF1062">
      <w:pPr>
        <w:pStyle w:val="Listenabsatz"/>
        <w:tabs>
          <w:tab w:val="left" w:pos="1701"/>
        </w:tabs>
        <w:spacing w:before="40" w:line="240" w:lineRule="auto"/>
        <w:ind w:left="1778" w:right="28" w:hanging="1778"/>
        <w:rPr>
          <w:rFonts w:ascii="Arial" w:eastAsia="Calibri" w:hAnsi="Arial" w:cs="Arial"/>
          <w:b/>
          <w:i/>
          <w:sz w:val="24"/>
          <w:szCs w:val="24"/>
          <w:lang w:val="de-DE"/>
        </w:rPr>
      </w:pPr>
      <w:r w:rsidRPr="00DF1062">
        <w:rPr>
          <w:rFonts w:ascii="Arial" w:eastAsia="Calibri" w:hAnsi="Arial" w:cs="Arial"/>
          <w:b/>
          <w:i/>
          <w:sz w:val="24"/>
          <w:szCs w:val="24"/>
          <w:lang w:val="de-DE"/>
        </w:rPr>
        <w:t>1</w:t>
      </w:r>
      <w:r w:rsidR="00DF1062" w:rsidRPr="00DF1062">
        <w:rPr>
          <w:rFonts w:ascii="Arial" w:eastAsia="Calibri" w:hAnsi="Arial" w:cs="Arial"/>
          <w:b/>
          <w:i/>
          <w:sz w:val="24"/>
          <w:szCs w:val="24"/>
          <w:lang w:val="de-DE"/>
        </w:rPr>
        <w:t>8</w:t>
      </w:r>
      <w:r w:rsidRPr="00DF1062">
        <w:rPr>
          <w:rFonts w:ascii="Arial" w:eastAsia="Calibri" w:hAnsi="Arial" w:cs="Arial"/>
          <w:b/>
          <w:i/>
          <w:sz w:val="24"/>
          <w:szCs w:val="24"/>
          <w:lang w:val="de-DE"/>
        </w:rPr>
        <w:t>:</w:t>
      </w:r>
      <w:r w:rsidR="00DF1062" w:rsidRPr="00DF1062">
        <w:rPr>
          <w:rFonts w:ascii="Arial" w:eastAsia="Calibri" w:hAnsi="Arial" w:cs="Arial"/>
          <w:b/>
          <w:i/>
          <w:sz w:val="24"/>
          <w:szCs w:val="24"/>
          <w:lang w:val="de-DE"/>
        </w:rPr>
        <w:t>0</w:t>
      </w:r>
      <w:r w:rsidRPr="00DF1062">
        <w:rPr>
          <w:rFonts w:ascii="Arial" w:eastAsia="Calibri" w:hAnsi="Arial" w:cs="Arial"/>
          <w:b/>
          <w:i/>
          <w:sz w:val="24"/>
          <w:szCs w:val="24"/>
          <w:lang w:val="de-DE"/>
        </w:rPr>
        <w:t>0 – 1</w:t>
      </w:r>
      <w:r w:rsidR="00DF1062" w:rsidRPr="00DF1062">
        <w:rPr>
          <w:rFonts w:ascii="Arial" w:eastAsia="Calibri" w:hAnsi="Arial" w:cs="Arial"/>
          <w:b/>
          <w:i/>
          <w:sz w:val="24"/>
          <w:szCs w:val="24"/>
          <w:lang w:val="de-DE"/>
        </w:rPr>
        <w:t>8</w:t>
      </w:r>
      <w:r w:rsidRPr="00DF1062">
        <w:rPr>
          <w:rFonts w:ascii="Arial" w:eastAsia="Calibri" w:hAnsi="Arial" w:cs="Arial"/>
          <w:b/>
          <w:i/>
          <w:sz w:val="24"/>
          <w:szCs w:val="24"/>
          <w:lang w:val="de-DE"/>
        </w:rPr>
        <w:t>:</w:t>
      </w:r>
      <w:r w:rsidR="00DF1062" w:rsidRPr="00DF1062">
        <w:rPr>
          <w:rFonts w:ascii="Arial" w:eastAsia="Calibri" w:hAnsi="Arial" w:cs="Arial"/>
          <w:b/>
          <w:i/>
          <w:sz w:val="24"/>
          <w:szCs w:val="24"/>
          <w:lang w:val="de-DE"/>
        </w:rPr>
        <w:t>15</w:t>
      </w:r>
      <w:r w:rsidRPr="00DF1062">
        <w:rPr>
          <w:rFonts w:ascii="Arial" w:eastAsia="Calibri" w:hAnsi="Arial" w:cs="Arial"/>
          <w:b/>
          <w:i/>
          <w:sz w:val="24"/>
          <w:szCs w:val="24"/>
          <w:lang w:val="de-DE"/>
        </w:rPr>
        <w:tab/>
      </w:r>
      <w:r w:rsidR="00DF1062" w:rsidRPr="00DF1062">
        <w:rPr>
          <w:rFonts w:ascii="Arial" w:eastAsia="Calibri" w:hAnsi="Arial" w:cs="Arial"/>
          <w:b/>
          <w:i/>
          <w:sz w:val="24"/>
          <w:szCs w:val="24"/>
          <w:lang w:val="de-DE"/>
        </w:rPr>
        <w:t xml:space="preserve">Gemeinsame </w:t>
      </w:r>
      <w:r w:rsidRPr="00DF1062">
        <w:rPr>
          <w:rFonts w:ascii="Arial" w:eastAsia="Calibri" w:hAnsi="Arial" w:cs="Arial"/>
          <w:b/>
          <w:i/>
          <w:sz w:val="24"/>
          <w:szCs w:val="24"/>
          <w:lang w:val="de-DE"/>
        </w:rPr>
        <w:t>Abschlussdiskussion</w:t>
      </w:r>
    </w:p>
    <w:p w14:paraId="4BCE7FA0" w14:textId="3F7E0474" w:rsidR="00DF1062" w:rsidRDefault="00DF1062" w:rsidP="00DF1062">
      <w:pPr>
        <w:spacing w:before="40" w:line="276" w:lineRule="auto"/>
        <w:ind w:left="-142"/>
        <w:jc w:val="center"/>
        <w:rPr>
          <w:rFonts w:ascii="Arial" w:hAnsi="Arial" w:cs="Arial"/>
          <w:sz w:val="8"/>
          <w:szCs w:val="2"/>
        </w:rPr>
      </w:pPr>
    </w:p>
    <w:p w14:paraId="440B293E" w14:textId="50E7CCE8" w:rsidR="00DF1062" w:rsidRDefault="00AB4C57" w:rsidP="00DF1062">
      <w:pPr>
        <w:spacing w:before="40" w:line="276" w:lineRule="auto"/>
        <w:ind w:left="-142"/>
        <w:jc w:val="center"/>
        <w:rPr>
          <w:rFonts w:ascii="Arial" w:hAnsi="Arial" w:cs="Arial"/>
          <w:sz w:val="8"/>
          <w:szCs w:val="2"/>
        </w:rPr>
      </w:pPr>
      <w:r>
        <w:rPr>
          <w:rFonts w:ascii="Arial" w:hAnsi="Arial" w:cs="Arial"/>
          <w:b/>
          <w:noProof/>
          <w:sz w:val="20"/>
        </w:rPr>
        <w:drawing>
          <wp:anchor distT="0" distB="0" distL="114300" distR="114300" simplePos="0" relativeHeight="251661312" behindDoc="0" locked="0" layoutInCell="1" allowOverlap="1" wp14:anchorId="4A32C757" wp14:editId="44C7CAA9">
            <wp:simplePos x="0" y="0"/>
            <wp:positionH relativeFrom="column">
              <wp:posOffset>3596640</wp:posOffset>
            </wp:positionH>
            <wp:positionV relativeFrom="paragraph">
              <wp:posOffset>147320</wp:posOffset>
            </wp:positionV>
            <wp:extent cx="2552700" cy="530860"/>
            <wp:effectExtent l="0" t="0" r="0" b="2540"/>
            <wp:wrapThrough wrapText="bothSides">
              <wp:wrapPolygon edited="0">
                <wp:start x="0" y="0"/>
                <wp:lineTo x="0" y="20928"/>
                <wp:lineTo x="21439" y="20928"/>
                <wp:lineTo x="21439" y="0"/>
                <wp:lineTo x="0" y="0"/>
              </wp:wrapPolygon>
            </wp:wrapThrough>
            <wp:docPr id="747867132" name="Grafik 747867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53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F1062">
        <w:rPr>
          <w:rFonts w:ascii="Arial" w:hAnsi="Arial" w:cs="Arial"/>
          <w:b/>
          <w:noProof/>
          <w:sz w:val="20"/>
        </w:rPr>
        <w:t xml:space="preserve">    </w:t>
      </w:r>
      <w:r w:rsidR="00DF1062">
        <w:rPr>
          <w:rFonts w:ascii="Arial" w:hAnsi="Arial" w:cs="Arial"/>
          <w:b/>
          <w:noProof/>
          <w:sz w:val="20"/>
        </w:rPr>
        <w:drawing>
          <wp:inline distT="0" distB="0" distL="0" distR="0" wp14:anchorId="798688FC" wp14:editId="39421F29">
            <wp:extent cx="1890266" cy="523596"/>
            <wp:effectExtent l="0" t="0" r="0" b="0"/>
            <wp:docPr id="1265915798" name="Grafik 1265915798" descr="Ein Bild, das Text, Clip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, ClipArt enthält.&#10;&#10;Automatisch generierte Beschreibu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266" cy="523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1062">
        <w:rPr>
          <w:rFonts w:ascii="Arial" w:hAnsi="Arial" w:cs="Arial"/>
          <w:b/>
          <w:noProof/>
          <w:sz w:val="20"/>
        </w:rPr>
        <w:t xml:space="preserve">    </w:t>
      </w:r>
      <w:r w:rsidR="00DF1062">
        <w:rPr>
          <w:rFonts w:ascii="Arial" w:hAnsi="Arial" w:cs="Arial"/>
          <w:b/>
          <w:noProof/>
          <w:sz w:val="20"/>
        </w:rPr>
        <w:drawing>
          <wp:inline distT="0" distB="0" distL="0" distR="0" wp14:anchorId="38B24C39" wp14:editId="2B2308DD">
            <wp:extent cx="1116281" cy="642785"/>
            <wp:effectExtent l="0" t="0" r="8255" b="5080"/>
            <wp:docPr id="1630325960" name="Grafik 1630325960" descr="Ein Bild, das Text, Pferd, Schrift, Säugeti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, Pferd, Schrift, Säugetier enthält.&#10;&#10;Automatisch generierte Beschreibung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649" cy="692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1062">
        <w:rPr>
          <w:rFonts w:ascii="Arial" w:hAnsi="Arial" w:cs="Arial"/>
          <w:b/>
          <w:noProof/>
          <w:sz w:val="20"/>
        </w:rPr>
        <w:t xml:space="preserve">    </w:t>
      </w:r>
    </w:p>
    <w:p w14:paraId="7B39F55A" w14:textId="77777777" w:rsidR="00DF1062" w:rsidRPr="00991090" w:rsidRDefault="00DF1062" w:rsidP="00DF1062">
      <w:pPr>
        <w:spacing w:before="40" w:line="276" w:lineRule="auto"/>
        <w:ind w:left="-142"/>
        <w:jc w:val="center"/>
        <w:rPr>
          <w:rFonts w:ascii="Arial" w:hAnsi="Arial" w:cs="Arial"/>
          <w:sz w:val="8"/>
          <w:szCs w:val="2"/>
        </w:rPr>
      </w:pPr>
    </w:p>
    <w:sectPr w:rsidR="00DF1062" w:rsidRPr="00991090" w:rsidSect="00DF1062">
      <w:headerReference w:type="default" r:id="rId34"/>
      <w:footerReference w:type="default" r:id="rId35"/>
      <w:pgSz w:w="11906" w:h="16838"/>
      <w:pgMar w:top="709" w:right="1133" w:bottom="851" w:left="1247" w:header="425" w:footer="5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842352" w14:textId="77777777" w:rsidR="00E72D74" w:rsidRDefault="00E72D74" w:rsidP="00791C1A">
      <w:r>
        <w:separator/>
      </w:r>
    </w:p>
  </w:endnote>
  <w:endnote w:type="continuationSeparator" w:id="0">
    <w:p w14:paraId="7F70DFC2" w14:textId="77777777" w:rsidR="00E72D74" w:rsidRDefault="00E72D74" w:rsidP="00791C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51FD27" w14:textId="088E694A" w:rsidR="001F6B39" w:rsidRPr="00991090" w:rsidRDefault="00D674CD" w:rsidP="00D674CD">
    <w:pPr>
      <w:jc w:val="center"/>
      <w:rPr>
        <w:rFonts w:ascii="Arial" w:hAnsi="Arial" w:cs="Arial"/>
        <w:i/>
        <w:iCs/>
        <w:sz w:val="14"/>
        <w:szCs w:val="16"/>
      </w:rPr>
    </w:pPr>
    <w:r w:rsidRPr="00991090">
      <w:rPr>
        <w:rFonts w:ascii="Arial" w:hAnsi="Arial" w:cs="Arial"/>
        <w:i/>
        <w:iCs/>
        <w:sz w:val="14"/>
        <w:szCs w:val="16"/>
      </w:rPr>
      <w:t>Veranstalter</w:t>
    </w:r>
    <w:r w:rsidR="000118CA" w:rsidRPr="00991090">
      <w:rPr>
        <w:rFonts w:ascii="Arial" w:hAnsi="Arial" w:cs="Arial"/>
        <w:i/>
        <w:iCs/>
        <w:sz w:val="14"/>
        <w:szCs w:val="16"/>
      </w:rPr>
      <w:t xml:space="preserve"> </w:t>
    </w:r>
    <w:r w:rsidR="002338F1" w:rsidRPr="00991090">
      <w:rPr>
        <w:rFonts w:ascii="Arial" w:hAnsi="Arial" w:cs="Arial"/>
        <w:i/>
        <w:iCs/>
        <w:sz w:val="14"/>
        <w:szCs w:val="16"/>
      </w:rPr>
      <w:t>&amp;</w:t>
    </w:r>
    <w:r w:rsidR="000118CA" w:rsidRPr="00991090">
      <w:rPr>
        <w:rFonts w:ascii="Arial" w:hAnsi="Arial" w:cs="Arial"/>
        <w:i/>
        <w:iCs/>
        <w:sz w:val="14"/>
        <w:szCs w:val="16"/>
      </w:rPr>
      <w:t xml:space="preserve"> </w:t>
    </w:r>
    <w:r w:rsidR="002338F1" w:rsidRPr="00991090">
      <w:rPr>
        <w:rFonts w:ascii="Arial" w:hAnsi="Arial" w:cs="Arial"/>
        <w:i/>
        <w:iCs/>
        <w:sz w:val="14"/>
        <w:szCs w:val="16"/>
      </w:rPr>
      <w:t>Workshop</w:t>
    </w:r>
    <w:r w:rsidR="000118CA" w:rsidRPr="00991090">
      <w:rPr>
        <w:rFonts w:ascii="Arial" w:hAnsi="Arial" w:cs="Arial"/>
        <w:i/>
        <w:iCs/>
        <w:sz w:val="14"/>
        <w:szCs w:val="16"/>
      </w:rPr>
      <w:t>leiter</w:t>
    </w:r>
    <w:r w:rsidRPr="00991090">
      <w:rPr>
        <w:rFonts w:ascii="Arial" w:hAnsi="Arial" w:cs="Arial"/>
        <w:i/>
        <w:iCs/>
        <w:sz w:val="14"/>
        <w:szCs w:val="16"/>
      </w:rPr>
      <w:t xml:space="preserve">: </w:t>
    </w:r>
    <w:proofErr w:type="spellStart"/>
    <w:r w:rsidR="001F6B39" w:rsidRPr="00991090">
      <w:rPr>
        <w:rFonts w:ascii="Arial" w:hAnsi="Arial" w:cs="Arial"/>
        <w:i/>
        <w:iCs/>
        <w:sz w:val="14"/>
        <w:szCs w:val="16"/>
      </w:rPr>
      <w:t>Ao.Univ</w:t>
    </w:r>
    <w:proofErr w:type="spellEnd"/>
    <w:r w:rsidR="001F6B39" w:rsidRPr="00991090">
      <w:rPr>
        <w:rFonts w:ascii="Arial" w:hAnsi="Arial" w:cs="Arial"/>
        <w:i/>
        <w:iCs/>
        <w:sz w:val="14"/>
        <w:szCs w:val="16"/>
      </w:rPr>
      <w:t>.-Prof. Dr. Johann Kofler,</w:t>
    </w:r>
    <w:r w:rsidR="000179D3" w:rsidRPr="00991090">
      <w:rPr>
        <w:rFonts w:ascii="Arial" w:hAnsi="Arial" w:cs="Arial"/>
        <w:i/>
        <w:iCs/>
        <w:sz w:val="14"/>
        <w:szCs w:val="16"/>
      </w:rPr>
      <w:t xml:space="preserve"> </w:t>
    </w:r>
    <w:r w:rsidR="000118CA" w:rsidRPr="00991090">
      <w:rPr>
        <w:rFonts w:ascii="Arial" w:hAnsi="Arial" w:cs="Arial"/>
        <w:i/>
        <w:iCs/>
        <w:sz w:val="14"/>
        <w:szCs w:val="16"/>
      </w:rPr>
      <w:t>Dipl. ECBHM</w:t>
    </w:r>
  </w:p>
  <w:p w14:paraId="19699E3C" w14:textId="087A3B75" w:rsidR="00D674CD" w:rsidRPr="00991090" w:rsidRDefault="000179D3" w:rsidP="00D674CD">
    <w:pPr>
      <w:jc w:val="center"/>
      <w:rPr>
        <w:rFonts w:ascii="Arial" w:hAnsi="Arial" w:cs="Arial"/>
        <w:i/>
        <w:iCs/>
        <w:sz w:val="14"/>
        <w:szCs w:val="16"/>
      </w:rPr>
    </w:pPr>
    <w:r w:rsidRPr="00991090">
      <w:rPr>
        <w:rFonts w:ascii="Arial" w:hAnsi="Arial" w:cs="Arial"/>
        <w:i/>
        <w:iCs/>
        <w:sz w:val="14"/>
        <w:szCs w:val="16"/>
      </w:rPr>
      <w:t>Universitätsk</w:t>
    </w:r>
    <w:r w:rsidR="00D674CD" w:rsidRPr="00991090">
      <w:rPr>
        <w:rFonts w:ascii="Arial" w:hAnsi="Arial" w:cs="Arial"/>
        <w:i/>
        <w:iCs/>
        <w:sz w:val="14"/>
        <w:szCs w:val="16"/>
      </w:rPr>
      <w:t>linik für Wiederkäuer</w:t>
    </w:r>
    <w:r w:rsidR="00B43315" w:rsidRPr="00991090">
      <w:rPr>
        <w:rFonts w:ascii="Arial" w:hAnsi="Arial" w:cs="Arial"/>
        <w:i/>
        <w:iCs/>
        <w:sz w:val="14"/>
        <w:szCs w:val="16"/>
      </w:rPr>
      <w:t xml:space="preserve">, Klinische </w:t>
    </w:r>
    <w:r w:rsidR="00D674CD" w:rsidRPr="00991090">
      <w:rPr>
        <w:rFonts w:ascii="Arial" w:hAnsi="Arial" w:cs="Arial"/>
        <w:i/>
        <w:iCs/>
        <w:sz w:val="14"/>
        <w:szCs w:val="16"/>
      </w:rPr>
      <w:t xml:space="preserve">Abteilung </w:t>
    </w:r>
    <w:r w:rsidR="00B43315" w:rsidRPr="00991090">
      <w:rPr>
        <w:rFonts w:ascii="Arial" w:hAnsi="Arial" w:cs="Arial"/>
        <w:i/>
        <w:iCs/>
        <w:sz w:val="14"/>
        <w:szCs w:val="16"/>
      </w:rPr>
      <w:t xml:space="preserve">für </w:t>
    </w:r>
    <w:r w:rsidR="00D674CD" w:rsidRPr="00991090">
      <w:rPr>
        <w:rFonts w:ascii="Arial" w:hAnsi="Arial" w:cs="Arial"/>
        <w:i/>
        <w:iCs/>
        <w:sz w:val="14"/>
        <w:szCs w:val="16"/>
      </w:rPr>
      <w:t xml:space="preserve">Wiederkäuermedizin, </w:t>
    </w:r>
    <w:r w:rsidRPr="00991090">
      <w:rPr>
        <w:rFonts w:ascii="Arial" w:hAnsi="Arial" w:cs="Arial"/>
        <w:i/>
        <w:iCs/>
        <w:sz w:val="14"/>
        <w:szCs w:val="16"/>
      </w:rPr>
      <w:t xml:space="preserve">Vetmeduni </w:t>
    </w:r>
    <w:r w:rsidR="002338F1" w:rsidRPr="00991090">
      <w:rPr>
        <w:rFonts w:ascii="Arial" w:hAnsi="Arial" w:cs="Arial"/>
        <w:i/>
        <w:iCs/>
        <w:sz w:val="14"/>
        <w:szCs w:val="16"/>
      </w:rPr>
      <w:t>Wien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39ECA9" w14:textId="77777777" w:rsidR="00E72D74" w:rsidRDefault="00E72D74" w:rsidP="00791C1A">
      <w:r>
        <w:separator/>
      </w:r>
    </w:p>
  </w:footnote>
  <w:footnote w:type="continuationSeparator" w:id="0">
    <w:p w14:paraId="50C2A42C" w14:textId="77777777" w:rsidR="00E72D74" w:rsidRDefault="00E72D74" w:rsidP="00791C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D6FE12" w14:textId="77777777" w:rsidR="006930F1" w:rsidRPr="00FC2171" w:rsidRDefault="006930F1" w:rsidP="00FC2171">
    <w:pPr>
      <w:pStyle w:val="Kopfzeile"/>
      <w:rPr>
        <w:sz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727BAD"/>
    <w:multiLevelType w:val="hybridMultilevel"/>
    <w:tmpl w:val="044E892A"/>
    <w:lvl w:ilvl="0" w:tplc="F58222EC">
      <w:start w:val="1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D27A9D"/>
    <w:multiLevelType w:val="hybridMultilevel"/>
    <w:tmpl w:val="C6228346"/>
    <w:lvl w:ilvl="0" w:tplc="7B503CB2">
      <w:start w:val="1"/>
      <w:numFmt w:val="decimal"/>
      <w:lvlText w:val="%1."/>
      <w:lvlJc w:val="left"/>
      <w:pPr>
        <w:ind w:left="1710" w:hanging="576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2214" w:hanging="360"/>
      </w:pPr>
    </w:lvl>
    <w:lvl w:ilvl="2" w:tplc="0C07001B" w:tentative="1">
      <w:start w:val="1"/>
      <w:numFmt w:val="lowerRoman"/>
      <w:lvlText w:val="%3."/>
      <w:lvlJc w:val="right"/>
      <w:pPr>
        <w:ind w:left="2934" w:hanging="180"/>
      </w:pPr>
    </w:lvl>
    <w:lvl w:ilvl="3" w:tplc="0C07000F" w:tentative="1">
      <w:start w:val="1"/>
      <w:numFmt w:val="decimal"/>
      <w:lvlText w:val="%4."/>
      <w:lvlJc w:val="left"/>
      <w:pPr>
        <w:ind w:left="3654" w:hanging="360"/>
      </w:pPr>
    </w:lvl>
    <w:lvl w:ilvl="4" w:tplc="0C070019" w:tentative="1">
      <w:start w:val="1"/>
      <w:numFmt w:val="lowerLetter"/>
      <w:lvlText w:val="%5."/>
      <w:lvlJc w:val="left"/>
      <w:pPr>
        <w:ind w:left="4374" w:hanging="360"/>
      </w:pPr>
    </w:lvl>
    <w:lvl w:ilvl="5" w:tplc="0C07001B" w:tentative="1">
      <w:start w:val="1"/>
      <w:numFmt w:val="lowerRoman"/>
      <w:lvlText w:val="%6."/>
      <w:lvlJc w:val="right"/>
      <w:pPr>
        <w:ind w:left="5094" w:hanging="180"/>
      </w:pPr>
    </w:lvl>
    <w:lvl w:ilvl="6" w:tplc="0C07000F" w:tentative="1">
      <w:start w:val="1"/>
      <w:numFmt w:val="decimal"/>
      <w:lvlText w:val="%7."/>
      <w:lvlJc w:val="left"/>
      <w:pPr>
        <w:ind w:left="5814" w:hanging="360"/>
      </w:pPr>
    </w:lvl>
    <w:lvl w:ilvl="7" w:tplc="0C070019" w:tentative="1">
      <w:start w:val="1"/>
      <w:numFmt w:val="lowerLetter"/>
      <w:lvlText w:val="%8."/>
      <w:lvlJc w:val="left"/>
      <w:pPr>
        <w:ind w:left="6534" w:hanging="360"/>
      </w:pPr>
    </w:lvl>
    <w:lvl w:ilvl="8" w:tplc="0C07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 w15:restartNumberingAfterBreak="0">
    <w:nsid w:val="0FB42E6A"/>
    <w:multiLevelType w:val="hybridMultilevel"/>
    <w:tmpl w:val="7812D28C"/>
    <w:lvl w:ilvl="0" w:tplc="7B503CB2">
      <w:start w:val="1"/>
      <w:numFmt w:val="decimal"/>
      <w:lvlText w:val="%1."/>
      <w:lvlJc w:val="left"/>
      <w:pPr>
        <w:ind w:left="1710" w:hanging="576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2214" w:hanging="360"/>
      </w:pPr>
    </w:lvl>
    <w:lvl w:ilvl="2" w:tplc="0C07001B" w:tentative="1">
      <w:start w:val="1"/>
      <w:numFmt w:val="lowerRoman"/>
      <w:lvlText w:val="%3."/>
      <w:lvlJc w:val="right"/>
      <w:pPr>
        <w:ind w:left="2934" w:hanging="180"/>
      </w:pPr>
    </w:lvl>
    <w:lvl w:ilvl="3" w:tplc="0C07000F" w:tentative="1">
      <w:start w:val="1"/>
      <w:numFmt w:val="decimal"/>
      <w:lvlText w:val="%4."/>
      <w:lvlJc w:val="left"/>
      <w:pPr>
        <w:ind w:left="3654" w:hanging="360"/>
      </w:pPr>
    </w:lvl>
    <w:lvl w:ilvl="4" w:tplc="0C070019" w:tentative="1">
      <w:start w:val="1"/>
      <w:numFmt w:val="lowerLetter"/>
      <w:lvlText w:val="%5."/>
      <w:lvlJc w:val="left"/>
      <w:pPr>
        <w:ind w:left="4374" w:hanging="360"/>
      </w:pPr>
    </w:lvl>
    <w:lvl w:ilvl="5" w:tplc="0C07001B" w:tentative="1">
      <w:start w:val="1"/>
      <w:numFmt w:val="lowerRoman"/>
      <w:lvlText w:val="%6."/>
      <w:lvlJc w:val="right"/>
      <w:pPr>
        <w:ind w:left="5094" w:hanging="180"/>
      </w:pPr>
    </w:lvl>
    <w:lvl w:ilvl="6" w:tplc="0C07000F" w:tentative="1">
      <w:start w:val="1"/>
      <w:numFmt w:val="decimal"/>
      <w:lvlText w:val="%7."/>
      <w:lvlJc w:val="left"/>
      <w:pPr>
        <w:ind w:left="5814" w:hanging="360"/>
      </w:pPr>
    </w:lvl>
    <w:lvl w:ilvl="7" w:tplc="0C070019" w:tentative="1">
      <w:start w:val="1"/>
      <w:numFmt w:val="lowerLetter"/>
      <w:lvlText w:val="%8."/>
      <w:lvlJc w:val="left"/>
      <w:pPr>
        <w:ind w:left="6534" w:hanging="360"/>
      </w:pPr>
    </w:lvl>
    <w:lvl w:ilvl="8" w:tplc="0C07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 w15:restartNumberingAfterBreak="0">
    <w:nsid w:val="17B23A5C"/>
    <w:multiLevelType w:val="hybridMultilevel"/>
    <w:tmpl w:val="27E27F70"/>
    <w:lvl w:ilvl="0" w:tplc="0C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F01796"/>
    <w:multiLevelType w:val="hybridMultilevel"/>
    <w:tmpl w:val="4148C098"/>
    <w:lvl w:ilvl="0" w:tplc="051202D6">
      <w:start w:val="1"/>
      <w:numFmt w:val="bullet"/>
      <w:lvlText w:val="-"/>
      <w:lvlJc w:val="left"/>
      <w:pPr>
        <w:ind w:left="2061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5" w15:restartNumberingAfterBreak="0">
    <w:nsid w:val="3C944122"/>
    <w:multiLevelType w:val="hybridMultilevel"/>
    <w:tmpl w:val="5C548BB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BF24B4"/>
    <w:multiLevelType w:val="hybridMultilevel"/>
    <w:tmpl w:val="B502BA48"/>
    <w:lvl w:ilvl="0" w:tplc="5C28BFBA">
      <w:start w:val="2"/>
      <w:numFmt w:val="bullet"/>
      <w:lvlText w:val="-"/>
      <w:lvlJc w:val="left"/>
      <w:pPr>
        <w:ind w:left="1778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7" w15:restartNumberingAfterBreak="0">
    <w:nsid w:val="413D0EC1"/>
    <w:multiLevelType w:val="hybridMultilevel"/>
    <w:tmpl w:val="2B9AF6CA"/>
    <w:lvl w:ilvl="0" w:tplc="F58222EC">
      <w:start w:val="1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6B2D60"/>
    <w:multiLevelType w:val="hybridMultilevel"/>
    <w:tmpl w:val="FF367D3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3A72C4"/>
    <w:multiLevelType w:val="hybridMultilevel"/>
    <w:tmpl w:val="C5DAAE70"/>
    <w:lvl w:ilvl="0" w:tplc="BFD28F02">
      <w:start w:val="1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D52D36"/>
    <w:multiLevelType w:val="hybridMultilevel"/>
    <w:tmpl w:val="4F96A9C6"/>
    <w:lvl w:ilvl="0" w:tplc="B3E26A16">
      <w:start w:val="1"/>
      <w:numFmt w:val="bullet"/>
      <w:lvlText w:val="-"/>
      <w:lvlJc w:val="left"/>
      <w:pPr>
        <w:ind w:left="2061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11" w15:restartNumberingAfterBreak="0">
    <w:nsid w:val="7C4E13DA"/>
    <w:multiLevelType w:val="hybridMultilevel"/>
    <w:tmpl w:val="016A9E4C"/>
    <w:lvl w:ilvl="0" w:tplc="A53EC6B0">
      <w:start w:val="1"/>
      <w:numFmt w:val="decimal"/>
      <w:lvlText w:val="%1."/>
      <w:lvlJc w:val="left"/>
      <w:pPr>
        <w:ind w:left="207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num w:numId="1" w16cid:durableId="265506785">
    <w:abstractNumId w:val="3"/>
  </w:num>
  <w:num w:numId="2" w16cid:durableId="1094665616">
    <w:abstractNumId w:val="5"/>
  </w:num>
  <w:num w:numId="3" w16cid:durableId="2144304871">
    <w:abstractNumId w:val="8"/>
  </w:num>
  <w:num w:numId="4" w16cid:durableId="1505894947">
    <w:abstractNumId w:val="7"/>
  </w:num>
  <w:num w:numId="5" w16cid:durableId="1209686501">
    <w:abstractNumId w:val="9"/>
  </w:num>
  <w:num w:numId="6" w16cid:durableId="740520319">
    <w:abstractNumId w:val="0"/>
  </w:num>
  <w:num w:numId="7" w16cid:durableId="1751656671">
    <w:abstractNumId w:val="2"/>
  </w:num>
  <w:num w:numId="8" w16cid:durableId="1487744343">
    <w:abstractNumId w:val="1"/>
  </w:num>
  <w:num w:numId="9" w16cid:durableId="1966303207">
    <w:abstractNumId w:val="11"/>
  </w:num>
  <w:num w:numId="10" w16cid:durableId="2084914915">
    <w:abstractNumId w:val="10"/>
  </w:num>
  <w:num w:numId="11" w16cid:durableId="1296522708">
    <w:abstractNumId w:val="4"/>
  </w:num>
  <w:num w:numId="12" w16cid:durableId="78901274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1C1A"/>
    <w:rsid w:val="00000322"/>
    <w:rsid w:val="00002FD8"/>
    <w:rsid w:val="00004B0D"/>
    <w:rsid w:val="00010053"/>
    <w:rsid w:val="000118CA"/>
    <w:rsid w:val="00011E67"/>
    <w:rsid w:val="000162BB"/>
    <w:rsid w:val="000179D3"/>
    <w:rsid w:val="00020880"/>
    <w:rsid w:val="00022141"/>
    <w:rsid w:val="0002635C"/>
    <w:rsid w:val="00026B29"/>
    <w:rsid w:val="000321DA"/>
    <w:rsid w:val="00035788"/>
    <w:rsid w:val="00041408"/>
    <w:rsid w:val="000417CD"/>
    <w:rsid w:val="00050B4D"/>
    <w:rsid w:val="000520CE"/>
    <w:rsid w:val="00056F20"/>
    <w:rsid w:val="000578CE"/>
    <w:rsid w:val="00061DB2"/>
    <w:rsid w:val="000718B2"/>
    <w:rsid w:val="00074E5A"/>
    <w:rsid w:val="00087FCA"/>
    <w:rsid w:val="00090712"/>
    <w:rsid w:val="000A2BBE"/>
    <w:rsid w:val="000B490B"/>
    <w:rsid w:val="000B64B2"/>
    <w:rsid w:val="000B75FF"/>
    <w:rsid w:val="000C0216"/>
    <w:rsid w:val="000C289F"/>
    <w:rsid w:val="000C4907"/>
    <w:rsid w:val="000C5382"/>
    <w:rsid w:val="000D4F95"/>
    <w:rsid w:val="000E1919"/>
    <w:rsid w:val="000E7269"/>
    <w:rsid w:val="000F0709"/>
    <w:rsid w:val="000F172E"/>
    <w:rsid w:val="000F229F"/>
    <w:rsid w:val="000F2A13"/>
    <w:rsid w:val="000F3A0E"/>
    <w:rsid w:val="000F7912"/>
    <w:rsid w:val="00101141"/>
    <w:rsid w:val="00105B67"/>
    <w:rsid w:val="0010623A"/>
    <w:rsid w:val="0010721C"/>
    <w:rsid w:val="0011126D"/>
    <w:rsid w:val="00113AC8"/>
    <w:rsid w:val="001163D1"/>
    <w:rsid w:val="00120224"/>
    <w:rsid w:val="001213C8"/>
    <w:rsid w:val="00123B47"/>
    <w:rsid w:val="00125754"/>
    <w:rsid w:val="00126B3C"/>
    <w:rsid w:val="00130F4F"/>
    <w:rsid w:val="00133BE8"/>
    <w:rsid w:val="00136547"/>
    <w:rsid w:val="00140B8D"/>
    <w:rsid w:val="00146049"/>
    <w:rsid w:val="001478F5"/>
    <w:rsid w:val="001511F2"/>
    <w:rsid w:val="001531C0"/>
    <w:rsid w:val="0016279C"/>
    <w:rsid w:val="0016454E"/>
    <w:rsid w:val="00166438"/>
    <w:rsid w:val="001709A4"/>
    <w:rsid w:val="0018455E"/>
    <w:rsid w:val="00191E23"/>
    <w:rsid w:val="00192311"/>
    <w:rsid w:val="001975F0"/>
    <w:rsid w:val="001A1A07"/>
    <w:rsid w:val="001A7138"/>
    <w:rsid w:val="001B7C91"/>
    <w:rsid w:val="001C02CF"/>
    <w:rsid w:val="001C1470"/>
    <w:rsid w:val="001C221E"/>
    <w:rsid w:val="001C4A05"/>
    <w:rsid w:val="001D04E2"/>
    <w:rsid w:val="001D11B3"/>
    <w:rsid w:val="001D3749"/>
    <w:rsid w:val="001D4CD6"/>
    <w:rsid w:val="001D6426"/>
    <w:rsid w:val="001E0810"/>
    <w:rsid w:val="001E1BDC"/>
    <w:rsid w:val="001E33D6"/>
    <w:rsid w:val="001E372E"/>
    <w:rsid w:val="001E54D0"/>
    <w:rsid w:val="001E654E"/>
    <w:rsid w:val="001E6D6B"/>
    <w:rsid w:val="001F2B50"/>
    <w:rsid w:val="001F6B39"/>
    <w:rsid w:val="00203036"/>
    <w:rsid w:val="0020570B"/>
    <w:rsid w:val="00207DB4"/>
    <w:rsid w:val="0021545A"/>
    <w:rsid w:val="0022151B"/>
    <w:rsid w:val="002223C3"/>
    <w:rsid w:val="00223F06"/>
    <w:rsid w:val="00224E5A"/>
    <w:rsid w:val="00225A35"/>
    <w:rsid w:val="002264B3"/>
    <w:rsid w:val="00226F33"/>
    <w:rsid w:val="00232739"/>
    <w:rsid w:val="002338F1"/>
    <w:rsid w:val="002342E1"/>
    <w:rsid w:val="00234E05"/>
    <w:rsid w:val="00235007"/>
    <w:rsid w:val="002364D9"/>
    <w:rsid w:val="002408F4"/>
    <w:rsid w:val="00242CAE"/>
    <w:rsid w:val="002436EE"/>
    <w:rsid w:val="0024392A"/>
    <w:rsid w:val="00246D44"/>
    <w:rsid w:val="00250868"/>
    <w:rsid w:val="00253A7E"/>
    <w:rsid w:val="00263601"/>
    <w:rsid w:val="00263A06"/>
    <w:rsid w:val="0026449E"/>
    <w:rsid w:val="00264722"/>
    <w:rsid w:val="002665CA"/>
    <w:rsid w:val="00267B47"/>
    <w:rsid w:val="002759CE"/>
    <w:rsid w:val="00276687"/>
    <w:rsid w:val="00276CCF"/>
    <w:rsid w:val="00281B46"/>
    <w:rsid w:val="00285DD4"/>
    <w:rsid w:val="002964C4"/>
    <w:rsid w:val="002A370E"/>
    <w:rsid w:val="002A7647"/>
    <w:rsid w:val="002A7A95"/>
    <w:rsid w:val="002B1533"/>
    <w:rsid w:val="002B4099"/>
    <w:rsid w:val="002B542A"/>
    <w:rsid w:val="002B5503"/>
    <w:rsid w:val="002B655B"/>
    <w:rsid w:val="002B6F1C"/>
    <w:rsid w:val="002D037C"/>
    <w:rsid w:val="002D1F8F"/>
    <w:rsid w:val="002D3551"/>
    <w:rsid w:val="002D550F"/>
    <w:rsid w:val="002E042B"/>
    <w:rsid w:val="002E3463"/>
    <w:rsid w:val="002E3D47"/>
    <w:rsid w:val="002E50E6"/>
    <w:rsid w:val="002F3DE2"/>
    <w:rsid w:val="002F48D0"/>
    <w:rsid w:val="002F6748"/>
    <w:rsid w:val="00300FB9"/>
    <w:rsid w:val="0030333A"/>
    <w:rsid w:val="00306711"/>
    <w:rsid w:val="00320518"/>
    <w:rsid w:val="00321ABA"/>
    <w:rsid w:val="0032574F"/>
    <w:rsid w:val="00327E18"/>
    <w:rsid w:val="00330050"/>
    <w:rsid w:val="00331E0D"/>
    <w:rsid w:val="0033337D"/>
    <w:rsid w:val="00334D2C"/>
    <w:rsid w:val="00342B71"/>
    <w:rsid w:val="003538CC"/>
    <w:rsid w:val="00355FD0"/>
    <w:rsid w:val="003606CA"/>
    <w:rsid w:val="00362B5A"/>
    <w:rsid w:val="00363275"/>
    <w:rsid w:val="00364252"/>
    <w:rsid w:val="00367B25"/>
    <w:rsid w:val="003720C9"/>
    <w:rsid w:val="00372F38"/>
    <w:rsid w:val="003742FC"/>
    <w:rsid w:val="0037536B"/>
    <w:rsid w:val="0037564D"/>
    <w:rsid w:val="00380C8D"/>
    <w:rsid w:val="00385297"/>
    <w:rsid w:val="0038618C"/>
    <w:rsid w:val="00387864"/>
    <w:rsid w:val="00387967"/>
    <w:rsid w:val="003A178C"/>
    <w:rsid w:val="003A5A5E"/>
    <w:rsid w:val="003B12AF"/>
    <w:rsid w:val="003C66FE"/>
    <w:rsid w:val="003E08A6"/>
    <w:rsid w:val="003E59DF"/>
    <w:rsid w:val="003E73E8"/>
    <w:rsid w:val="003E7ADE"/>
    <w:rsid w:val="003F1F35"/>
    <w:rsid w:val="003F3E4B"/>
    <w:rsid w:val="00400617"/>
    <w:rsid w:val="004100FA"/>
    <w:rsid w:val="00420011"/>
    <w:rsid w:val="00420844"/>
    <w:rsid w:val="004275FB"/>
    <w:rsid w:val="004300B4"/>
    <w:rsid w:val="00431B3C"/>
    <w:rsid w:val="004335B1"/>
    <w:rsid w:val="0044200C"/>
    <w:rsid w:val="004457AF"/>
    <w:rsid w:val="00446657"/>
    <w:rsid w:val="00447FB2"/>
    <w:rsid w:val="004551E1"/>
    <w:rsid w:val="00455E4A"/>
    <w:rsid w:val="00462683"/>
    <w:rsid w:val="00463C25"/>
    <w:rsid w:val="00466535"/>
    <w:rsid w:val="00475ACB"/>
    <w:rsid w:val="00483F56"/>
    <w:rsid w:val="00483F8D"/>
    <w:rsid w:val="00484433"/>
    <w:rsid w:val="00484C4E"/>
    <w:rsid w:val="004A02A7"/>
    <w:rsid w:val="004A48E4"/>
    <w:rsid w:val="004A521F"/>
    <w:rsid w:val="004A554E"/>
    <w:rsid w:val="004B5A6D"/>
    <w:rsid w:val="004B76AE"/>
    <w:rsid w:val="004C05D7"/>
    <w:rsid w:val="004C68C2"/>
    <w:rsid w:val="004D0F45"/>
    <w:rsid w:val="004D37C1"/>
    <w:rsid w:val="004E5F04"/>
    <w:rsid w:val="004F1029"/>
    <w:rsid w:val="004F2FCE"/>
    <w:rsid w:val="00504967"/>
    <w:rsid w:val="00510144"/>
    <w:rsid w:val="00513160"/>
    <w:rsid w:val="0051532C"/>
    <w:rsid w:val="00517C09"/>
    <w:rsid w:val="00517FE2"/>
    <w:rsid w:val="005215B1"/>
    <w:rsid w:val="00524219"/>
    <w:rsid w:val="005246BF"/>
    <w:rsid w:val="00524FD1"/>
    <w:rsid w:val="0052661D"/>
    <w:rsid w:val="00527235"/>
    <w:rsid w:val="00527689"/>
    <w:rsid w:val="00532726"/>
    <w:rsid w:val="00532CC3"/>
    <w:rsid w:val="005347F6"/>
    <w:rsid w:val="00542FE4"/>
    <w:rsid w:val="00543274"/>
    <w:rsid w:val="005579D4"/>
    <w:rsid w:val="00561827"/>
    <w:rsid w:val="00562F7B"/>
    <w:rsid w:val="005632D6"/>
    <w:rsid w:val="00563920"/>
    <w:rsid w:val="0056557D"/>
    <w:rsid w:val="0056688A"/>
    <w:rsid w:val="0057004B"/>
    <w:rsid w:val="0057137B"/>
    <w:rsid w:val="00571A47"/>
    <w:rsid w:val="00574FD1"/>
    <w:rsid w:val="00582C62"/>
    <w:rsid w:val="00594061"/>
    <w:rsid w:val="00594801"/>
    <w:rsid w:val="00595D4E"/>
    <w:rsid w:val="005975AE"/>
    <w:rsid w:val="005A47C5"/>
    <w:rsid w:val="005A4B38"/>
    <w:rsid w:val="005A523A"/>
    <w:rsid w:val="005A738C"/>
    <w:rsid w:val="005B5B40"/>
    <w:rsid w:val="005C1178"/>
    <w:rsid w:val="005C46E0"/>
    <w:rsid w:val="005C6093"/>
    <w:rsid w:val="005D1312"/>
    <w:rsid w:val="005D490F"/>
    <w:rsid w:val="005D5222"/>
    <w:rsid w:val="005E08FA"/>
    <w:rsid w:val="005E101D"/>
    <w:rsid w:val="005E367D"/>
    <w:rsid w:val="005E41D0"/>
    <w:rsid w:val="005E570E"/>
    <w:rsid w:val="005E5E88"/>
    <w:rsid w:val="005F5EA4"/>
    <w:rsid w:val="006004D4"/>
    <w:rsid w:val="006020EB"/>
    <w:rsid w:val="006054EA"/>
    <w:rsid w:val="00607E94"/>
    <w:rsid w:val="00610728"/>
    <w:rsid w:val="00610E63"/>
    <w:rsid w:val="00612D14"/>
    <w:rsid w:val="0061303D"/>
    <w:rsid w:val="006138DA"/>
    <w:rsid w:val="00615ED0"/>
    <w:rsid w:val="00623900"/>
    <w:rsid w:val="00624C21"/>
    <w:rsid w:val="006302F4"/>
    <w:rsid w:val="00634E1B"/>
    <w:rsid w:val="006362D0"/>
    <w:rsid w:val="00640A77"/>
    <w:rsid w:val="00643E14"/>
    <w:rsid w:val="00645C82"/>
    <w:rsid w:val="00654797"/>
    <w:rsid w:val="006575A7"/>
    <w:rsid w:val="0066479C"/>
    <w:rsid w:val="006707B0"/>
    <w:rsid w:val="00675051"/>
    <w:rsid w:val="0067546F"/>
    <w:rsid w:val="006824C6"/>
    <w:rsid w:val="006835FC"/>
    <w:rsid w:val="00684EAB"/>
    <w:rsid w:val="00685FBC"/>
    <w:rsid w:val="0068620E"/>
    <w:rsid w:val="00686C83"/>
    <w:rsid w:val="006870CA"/>
    <w:rsid w:val="00690A60"/>
    <w:rsid w:val="006930F1"/>
    <w:rsid w:val="006954B6"/>
    <w:rsid w:val="006A0DB7"/>
    <w:rsid w:val="006A1558"/>
    <w:rsid w:val="006A2BF9"/>
    <w:rsid w:val="006A4CA4"/>
    <w:rsid w:val="006A69FD"/>
    <w:rsid w:val="006A7170"/>
    <w:rsid w:val="006A7CFF"/>
    <w:rsid w:val="006B1BFD"/>
    <w:rsid w:val="006B2DA2"/>
    <w:rsid w:val="006B3C1A"/>
    <w:rsid w:val="006C0031"/>
    <w:rsid w:val="006C72C4"/>
    <w:rsid w:val="006D1838"/>
    <w:rsid w:val="006D3D03"/>
    <w:rsid w:val="006E1EC2"/>
    <w:rsid w:val="006E3011"/>
    <w:rsid w:val="006E4240"/>
    <w:rsid w:val="006F4D90"/>
    <w:rsid w:val="0070225D"/>
    <w:rsid w:val="0070610C"/>
    <w:rsid w:val="00715D37"/>
    <w:rsid w:val="00716E4D"/>
    <w:rsid w:val="0072601E"/>
    <w:rsid w:val="0073019E"/>
    <w:rsid w:val="00730E00"/>
    <w:rsid w:val="007317E4"/>
    <w:rsid w:val="007326B3"/>
    <w:rsid w:val="0073651D"/>
    <w:rsid w:val="00741D6C"/>
    <w:rsid w:val="007429E6"/>
    <w:rsid w:val="007439A6"/>
    <w:rsid w:val="00743F97"/>
    <w:rsid w:val="00747C8B"/>
    <w:rsid w:val="00753B07"/>
    <w:rsid w:val="00761971"/>
    <w:rsid w:val="007648B6"/>
    <w:rsid w:val="00772C79"/>
    <w:rsid w:val="007738FE"/>
    <w:rsid w:val="00773A79"/>
    <w:rsid w:val="0077402D"/>
    <w:rsid w:val="00785D1C"/>
    <w:rsid w:val="00790427"/>
    <w:rsid w:val="00791C1A"/>
    <w:rsid w:val="0079525E"/>
    <w:rsid w:val="00795622"/>
    <w:rsid w:val="007A6177"/>
    <w:rsid w:val="007B124F"/>
    <w:rsid w:val="007B3623"/>
    <w:rsid w:val="007B3C23"/>
    <w:rsid w:val="007B68F3"/>
    <w:rsid w:val="007B69CB"/>
    <w:rsid w:val="007C2912"/>
    <w:rsid w:val="007C30BC"/>
    <w:rsid w:val="007C70B5"/>
    <w:rsid w:val="007D1801"/>
    <w:rsid w:val="007D538E"/>
    <w:rsid w:val="007D5E7B"/>
    <w:rsid w:val="007D6270"/>
    <w:rsid w:val="007D7918"/>
    <w:rsid w:val="007E1FD6"/>
    <w:rsid w:val="007E7323"/>
    <w:rsid w:val="007F5096"/>
    <w:rsid w:val="007F50F1"/>
    <w:rsid w:val="007F7E53"/>
    <w:rsid w:val="00802501"/>
    <w:rsid w:val="00805046"/>
    <w:rsid w:val="00806789"/>
    <w:rsid w:val="00811789"/>
    <w:rsid w:val="008151FC"/>
    <w:rsid w:val="00816979"/>
    <w:rsid w:val="00820E91"/>
    <w:rsid w:val="00822755"/>
    <w:rsid w:val="00823091"/>
    <w:rsid w:val="00826385"/>
    <w:rsid w:val="008312B8"/>
    <w:rsid w:val="00836C98"/>
    <w:rsid w:val="00842E4F"/>
    <w:rsid w:val="00846ECF"/>
    <w:rsid w:val="00851D11"/>
    <w:rsid w:val="00851D19"/>
    <w:rsid w:val="008533A0"/>
    <w:rsid w:val="00855646"/>
    <w:rsid w:val="008557AB"/>
    <w:rsid w:val="008602F0"/>
    <w:rsid w:val="00860EA4"/>
    <w:rsid w:val="00862662"/>
    <w:rsid w:val="00864C7D"/>
    <w:rsid w:val="00865CE1"/>
    <w:rsid w:val="00867A8E"/>
    <w:rsid w:val="00867D2A"/>
    <w:rsid w:val="008735C4"/>
    <w:rsid w:val="00875AC0"/>
    <w:rsid w:val="008879E9"/>
    <w:rsid w:val="00895F6B"/>
    <w:rsid w:val="008A09FF"/>
    <w:rsid w:val="008A718B"/>
    <w:rsid w:val="008B0521"/>
    <w:rsid w:val="008B655D"/>
    <w:rsid w:val="008C06A2"/>
    <w:rsid w:val="008C18DC"/>
    <w:rsid w:val="008C20B2"/>
    <w:rsid w:val="008C2146"/>
    <w:rsid w:val="008C43CC"/>
    <w:rsid w:val="008C47A3"/>
    <w:rsid w:val="008C634F"/>
    <w:rsid w:val="008D33E8"/>
    <w:rsid w:val="008D39BF"/>
    <w:rsid w:val="008D6646"/>
    <w:rsid w:val="008D70A5"/>
    <w:rsid w:val="008E237F"/>
    <w:rsid w:val="008E27D2"/>
    <w:rsid w:val="008E3823"/>
    <w:rsid w:val="008F2B67"/>
    <w:rsid w:val="008F7758"/>
    <w:rsid w:val="009058CA"/>
    <w:rsid w:val="00913243"/>
    <w:rsid w:val="0091505E"/>
    <w:rsid w:val="0091744C"/>
    <w:rsid w:val="00922A9E"/>
    <w:rsid w:val="00931E19"/>
    <w:rsid w:val="00934461"/>
    <w:rsid w:val="00934DB9"/>
    <w:rsid w:val="00944269"/>
    <w:rsid w:val="00944C8A"/>
    <w:rsid w:val="00951886"/>
    <w:rsid w:val="00951A98"/>
    <w:rsid w:val="0095256F"/>
    <w:rsid w:val="00955FB9"/>
    <w:rsid w:val="00965AFC"/>
    <w:rsid w:val="0097021D"/>
    <w:rsid w:val="009713BA"/>
    <w:rsid w:val="009724F3"/>
    <w:rsid w:val="00981934"/>
    <w:rsid w:val="00984524"/>
    <w:rsid w:val="00991090"/>
    <w:rsid w:val="00994472"/>
    <w:rsid w:val="00994883"/>
    <w:rsid w:val="009A79A8"/>
    <w:rsid w:val="009B603E"/>
    <w:rsid w:val="009B6E92"/>
    <w:rsid w:val="009B7D7A"/>
    <w:rsid w:val="009C2614"/>
    <w:rsid w:val="009C3413"/>
    <w:rsid w:val="009C4FB8"/>
    <w:rsid w:val="009C712C"/>
    <w:rsid w:val="009C75A3"/>
    <w:rsid w:val="009D0066"/>
    <w:rsid w:val="009D21AD"/>
    <w:rsid w:val="009D228C"/>
    <w:rsid w:val="009D7590"/>
    <w:rsid w:val="009E130C"/>
    <w:rsid w:val="009E2946"/>
    <w:rsid w:val="009F0399"/>
    <w:rsid w:val="009F31B5"/>
    <w:rsid w:val="009F71C0"/>
    <w:rsid w:val="00A02A8F"/>
    <w:rsid w:val="00A03265"/>
    <w:rsid w:val="00A12EF1"/>
    <w:rsid w:val="00A134B2"/>
    <w:rsid w:val="00A16940"/>
    <w:rsid w:val="00A23DB1"/>
    <w:rsid w:val="00A23EB9"/>
    <w:rsid w:val="00A37CAE"/>
    <w:rsid w:val="00A405FF"/>
    <w:rsid w:val="00A53122"/>
    <w:rsid w:val="00A553ED"/>
    <w:rsid w:val="00A572AC"/>
    <w:rsid w:val="00A60442"/>
    <w:rsid w:val="00A67010"/>
    <w:rsid w:val="00A673B9"/>
    <w:rsid w:val="00A73D57"/>
    <w:rsid w:val="00A74C1D"/>
    <w:rsid w:val="00A76757"/>
    <w:rsid w:val="00A77FFD"/>
    <w:rsid w:val="00A801A3"/>
    <w:rsid w:val="00A95A2B"/>
    <w:rsid w:val="00AA6441"/>
    <w:rsid w:val="00AB4C57"/>
    <w:rsid w:val="00AB5362"/>
    <w:rsid w:val="00AB62D7"/>
    <w:rsid w:val="00AC1C49"/>
    <w:rsid w:val="00AC3657"/>
    <w:rsid w:val="00AC5C49"/>
    <w:rsid w:val="00AC6A51"/>
    <w:rsid w:val="00AD324C"/>
    <w:rsid w:val="00AE193F"/>
    <w:rsid w:val="00AE3BA6"/>
    <w:rsid w:val="00AE46E3"/>
    <w:rsid w:val="00AE5974"/>
    <w:rsid w:val="00AF01C0"/>
    <w:rsid w:val="00AF62AF"/>
    <w:rsid w:val="00AF7B60"/>
    <w:rsid w:val="00B02061"/>
    <w:rsid w:val="00B076CB"/>
    <w:rsid w:val="00B1022D"/>
    <w:rsid w:val="00B12927"/>
    <w:rsid w:val="00B12EAA"/>
    <w:rsid w:val="00B14391"/>
    <w:rsid w:val="00B15421"/>
    <w:rsid w:val="00B159C4"/>
    <w:rsid w:val="00B2340D"/>
    <w:rsid w:val="00B300C4"/>
    <w:rsid w:val="00B40C23"/>
    <w:rsid w:val="00B43315"/>
    <w:rsid w:val="00B4562D"/>
    <w:rsid w:val="00B54527"/>
    <w:rsid w:val="00B601A4"/>
    <w:rsid w:val="00B6691C"/>
    <w:rsid w:val="00B71224"/>
    <w:rsid w:val="00BA0949"/>
    <w:rsid w:val="00BA291B"/>
    <w:rsid w:val="00BA3CF9"/>
    <w:rsid w:val="00BA7FFD"/>
    <w:rsid w:val="00BB25E7"/>
    <w:rsid w:val="00BB3A13"/>
    <w:rsid w:val="00BB4738"/>
    <w:rsid w:val="00BC5AFF"/>
    <w:rsid w:val="00BD22B3"/>
    <w:rsid w:val="00BD4AF7"/>
    <w:rsid w:val="00BF1439"/>
    <w:rsid w:val="00BF2A0D"/>
    <w:rsid w:val="00BF6208"/>
    <w:rsid w:val="00C004AE"/>
    <w:rsid w:val="00C05C4F"/>
    <w:rsid w:val="00C06BD8"/>
    <w:rsid w:val="00C244D9"/>
    <w:rsid w:val="00C3477E"/>
    <w:rsid w:val="00C3543D"/>
    <w:rsid w:val="00C35E8E"/>
    <w:rsid w:val="00C3736D"/>
    <w:rsid w:val="00C42F2B"/>
    <w:rsid w:val="00C45A80"/>
    <w:rsid w:val="00C4788B"/>
    <w:rsid w:val="00C47B13"/>
    <w:rsid w:val="00C521B7"/>
    <w:rsid w:val="00C53B79"/>
    <w:rsid w:val="00C554A1"/>
    <w:rsid w:val="00C554A7"/>
    <w:rsid w:val="00C617DE"/>
    <w:rsid w:val="00C6223B"/>
    <w:rsid w:val="00C623AD"/>
    <w:rsid w:val="00C65900"/>
    <w:rsid w:val="00C669AC"/>
    <w:rsid w:val="00C70722"/>
    <w:rsid w:val="00C72ED3"/>
    <w:rsid w:val="00C752A6"/>
    <w:rsid w:val="00C80355"/>
    <w:rsid w:val="00C81B53"/>
    <w:rsid w:val="00C81BA6"/>
    <w:rsid w:val="00C82416"/>
    <w:rsid w:val="00C86123"/>
    <w:rsid w:val="00C86160"/>
    <w:rsid w:val="00C918BF"/>
    <w:rsid w:val="00C934B3"/>
    <w:rsid w:val="00C957C0"/>
    <w:rsid w:val="00CA62FD"/>
    <w:rsid w:val="00CA6E48"/>
    <w:rsid w:val="00CC1FB0"/>
    <w:rsid w:val="00CC3D66"/>
    <w:rsid w:val="00CC49C8"/>
    <w:rsid w:val="00CD117A"/>
    <w:rsid w:val="00CE6BB0"/>
    <w:rsid w:val="00CF27D8"/>
    <w:rsid w:val="00CF3BEF"/>
    <w:rsid w:val="00CF7812"/>
    <w:rsid w:val="00D02192"/>
    <w:rsid w:val="00D02920"/>
    <w:rsid w:val="00D05C50"/>
    <w:rsid w:val="00D11A82"/>
    <w:rsid w:val="00D13C79"/>
    <w:rsid w:val="00D17A7A"/>
    <w:rsid w:val="00D2035D"/>
    <w:rsid w:val="00D24459"/>
    <w:rsid w:val="00D24678"/>
    <w:rsid w:val="00D25931"/>
    <w:rsid w:val="00D27C70"/>
    <w:rsid w:val="00D36DC0"/>
    <w:rsid w:val="00D50CAD"/>
    <w:rsid w:val="00D515C9"/>
    <w:rsid w:val="00D57A86"/>
    <w:rsid w:val="00D61884"/>
    <w:rsid w:val="00D61F1B"/>
    <w:rsid w:val="00D63D33"/>
    <w:rsid w:val="00D674CD"/>
    <w:rsid w:val="00D728AB"/>
    <w:rsid w:val="00D72A71"/>
    <w:rsid w:val="00D7300C"/>
    <w:rsid w:val="00D7523F"/>
    <w:rsid w:val="00D76201"/>
    <w:rsid w:val="00D775DF"/>
    <w:rsid w:val="00D8384B"/>
    <w:rsid w:val="00D94561"/>
    <w:rsid w:val="00D946A1"/>
    <w:rsid w:val="00D95333"/>
    <w:rsid w:val="00D95796"/>
    <w:rsid w:val="00D96FAA"/>
    <w:rsid w:val="00DA00FE"/>
    <w:rsid w:val="00DA0636"/>
    <w:rsid w:val="00DA55B2"/>
    <w:rsid w:val="00DA6ADD"/>
    <w:rsid w:val="00DA7317"/>
    <w:rsid w:val="00DB6A29"/>
    <w:rsid w:val="00DC29F1"/>
    <w:rsid w:val="00DD09C1"/>
    <w:rsid w:val="00DD0E15"/>
    <w:rsid w:val="00DD65D7"/>
    <w:rsid w:val="00DD7342"/>
    <w:rsid w:val="00DE67E4"/>
    <w:rsid w:val="00DF1062"/>
    <w:rsid w:val="00DF3916"/>
    <w:rsid w:val="00E00174"/>
    <w:rsid w:val="00E05BB2"/>
    <w:rsid w:val="00E06C9D"/>
    <w:rsid w:val="00E16A83"/>
    <w:rsid w:val="00E2011C"/>
    <w:rsid w:val="00E302DF"/>
    <w:rsid w:val="00E306B8"/>
    <w:rsid w:val="00E412A6"/>
    <w:rsid w:val="00E43CEA"/>
    <w:rsid w:val="00E5038C"/>
    <w:rsid w:val="00E515C9"/>
    <w:rsid w:val="00E52416"/>
    <w:rsid w:val="00E56818"/>
    <w:rsid w:val="00E56B3D"/>
    <w:rsid w:val="00E61BC9"/>
    <w:rsid w:val="00E61DA0"/>
    <w:rsid w:val="00E62493"/>
    <w:rsid w:val="00E627FA"/>
    <w:rsid w:val="00E62CD9"/>
    <w:rsid w:val="00E6441B"/>
    <w:rsid w:val="00E72D74"/>
    <w:rsid w:val="00E815DA"/>
    <w:rsid w:val="00E832AC"/>
    <w:rsid w:val="00E846BC"/>
    <w:rsid w:val="00E902CD"/>
    <w:rsid w:val="00E911EB"/>
    <w:rsid w:val="00E919D6"/>
    <w:rsid w:val="00EA29F3"/>
    <w:rsid w:val="00EA3935"/>
    <w:rsid w:val="00EB062A"/>
    <w:rsid w:val="00EC13CF"/>
    <w:rsid w:val="00ED0EE3"/>
    <w:rsid w:val="00ED5173"/>
    <w:rsid w:val="00EE0858"/>
    <w:rsid w:val="00EE0DC1"/>
    <w:rsid w:val="00EE1BA6"/>
    <w:rsid w:val="00EE378F"/>
    <w:rsid w:val="00EE5F5A"/>
    <w:rsid w:val="00EE62BC"/>
    <w:rsid w:val="00EF0513"/>
    <w:rsid w:val="00EF0E29"/>
    <w:rsid w:val="00F069C4"/>
    <w:rsid w:val="00F06A55"/>
    <w:rsid w:val="00F13A91"/>
    <w:rsid w:val="00F154C3"/>
    <w:rsid w:val="00F16587"/>
    <w:rsid w:val="00F22679"/>
    <w:rsid w:val="00F32399"/>
    <w:rsid w:val="00F3414B"/>
    <w:rsid w:val="00F3501B"/>
    <w:rsid w:val="00F365F3"/>
    <w:rsid w:val="00F36915"/>
    <w:rsid w:val="00F3720C"/>
    <w:rsid w:val="00F520C3"/>
    <w:rsid w:val="00F5412E"/>
    <w:rsid w:val="00F572C7"/>
    <w:rsid w:val="00F62297"/>
    <w:rsid w:val="00F63C32"/>
    <w:rsid w:val="00F7244E"/>
    <w:rsid w:val="00F86C98"/>
    <w:rsid w:val="00F873D6"/>
    <w:rsid w:val="00F87E7E"/>
    <w:rsid w:val="00F9038C"/>
    <w:rsid w:val="00F96923"/>
    <w:rsid w:val="00FA3E60"/>
    <w:rsid w:val="00FA7B93"/>
    <w:rsid w:val="00FA7C0C"/>
    <w:rsid w:val="00FA7C7A"/>
    <w:rsid w:val="00FB00C1"/>
    <w:rsid w:val="00FB1DBF"/>
    <w:rsid w:val="00FB332F"/>
    <w:rsid w:val="00FB3655"/>
    <w:rsid w:val="00FC0273"/>
    <w:rsid w:val="00FC2171"/>
    <w:rsid w:val="00FC23A1"/>
    <w:rsid w:val="00FC3459"/>
    <w:rsid w:val="00FC5662"/>
    <w:rsid w:val="00FC5710"/>
    <w:rsid w:val="00FC60A1"/>
    <w:rsid w:val="00FD0EBA"/>
    <w:rsid w:val="00FD2FE4"/>
    <w:rsid w:val="00FD7B84"/>
    <w:rsid w:val="00FD7E8D"/>
    <w:rsid w:val="00FE0B7D"/>
    <w:rsid w:val="00FF142D"/>
    <w:rsid w:val="00FF1D58"/>
    <w:rsid w:val="00FF3727"/>
    <w:rsid w:val="00FF41AC"/>
    <w:rsid w:val="00FF4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2F3229"/>
  <w15:docId w15:val="{FF5A51F6-E479-490A-AE3D-5CE98533C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91C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791C1A"/>
    <w:rPr>
      <w:color w:val="0000FF"/>
      <w:u w:val="single"/>
    </w:rPr>
  </w:style>
  <w:style w:type="paragraph" w:styleId="Fuzeile">
    <w:name w:val="footer"/>
    <w:basedOn w:val="Standard"/>
    <w:link w:val="FuzeileZchn"/>
    <w:rsid w:val="00791C1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791C1A"/>
    <w:rPr>
      <w:rFonts w:ascii="Times New Roman" w:eastAsia="Times New Roman" w:hAnsi="Times New Roman" w:cs="Times New Roman"/>
      <w:sz w:val="24"/>
      <w:szCs w:val="24"/>
      <w:lang w:eastAsia="de-AT"/>
    </w:rPr>
  </w:style>
  <w:style w:type="paragraph" w:styleId="Kopfzeile">
    <w:name w:val="header"/>
    <w:basedOn w:val="Standard"/>
    <w:link w:val="KopfzeileZchn"/>
    <w:uiPriority w:val="99"/>
    <w:unhideWhenUsed/>
    <w:rsid w:val="00791C1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91C1A"/>
    <w:rPr>
      <w:rFonts w:ascii="Times New Roman" w:eastAsia="Times New Roman" w:hAnsi="Times New Roman" w:cs="Times New Roman"/>
      <w:sz w:val="24"/>
      <w:szCs w:val="24"/>
      <w:lang w:eastAsia="de-AT"/>
    </w:rPr>
  </w:style>
  <w:style w:type="paragraph" w:customStyle="1" w:styleId="Fuzeile2">
    <w:name w:val="Fußzeile 2"/>
    <w:basedOn w:val="Fuzeile"/>
    <w:rsid w:val="00791C1A"/>
    <w:pPr>
      <w:spacing w:line="220" w:lineRule="exact"/>
      <w:jc w:val="right"/>
    </w:pPr>
    <w:rPr>
      <w:rFonts w:ascii="Arial" w:hAnsi="Arial"/>
      <w:color w:val="333333"/>
      <w:sz w:val="18"/>
      <w:szCs w:val="19"/>
      <w:lang w:val="de-DE" w:eastAsia="de-DE"/>
    </w:rPr>
  </w:style>
  <w:style w:type="character" w:customStyle="1" w:styleId="st1">
    <w:name w:val="st1"/>
    <w:basedOn w:val="Absatz-Standardschriftart"/>
    <w:rsid w:val="006302F4"/>
  </w:style>
  <w:style w:type="paragraph" w:styleId="Listenabsatz">
    <w:name w:val="List Paragraph"/>
    <w:basedOn w:val="Standard"/>
    <w:uiPriority w:val="34"/>
    <w:qFormat/>
    <w:rsid w:val="00D674CD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154C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154C3"/>
    <w:rPr>
      <w:rFonts w:ascii="Tahoma" w:eastAsia="Times New Roman" w:hAnsi="Tahoma" w:cs="Tahoma"/>
      <w:sz w:val="16"/>
      <w:szCs w:val="16"/>
      <w:lang w:eastAsia="de-AT"/>
    </w:rPr>
  </w:style>
  <w:style w:type="paragraph" w:styleId="StandardWeb">
    <w:name w:val="Normal (Web)"/>
    <w:basedOn w:val="Standard"/>
    <w:uiPriority w:val="99"/>
    <w:unhideWhenUsed/>
    <w:rsid w:val="0066479C"/>
    <w:pPr>
      <w:spacing w:before="100" w:beforeAutospacing="1" w:after="100" w:afterAutospacing="1"/>
    </w:pPr>
    <w:rPr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7.png"/><Relationship Id="rId26" Type="http://schemas.microsoft.com/office/2007/relationships/hdphoto" Target="media/hdphoto7.wdp"/><Relationship Id="rId21" Type="http://schemas.openxmlformats.org/officeDocument/2006/relationships/image" Target="media/image8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microsoft.com/office/2007/relationships/hdphoto" Target="media/hdphoto4.wdp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mailto:office@enichlmayr.com" TargetMode="External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0.png"/><Relationship Id="rId32" Type="http://schemas.microsoft.com/office/2007/relationships/hdphoto" Target="media/hdphoto10.wdp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microsoft.com/office/2007/relationships/hdphoto" Target="media/hdphoto6.wdp"/><Relationship Id="rId28" Type="http://schemas.microsoft.com/office/2007/relationships/hdphoto" Target="media/hdphoto8.wdp"/><Relationship Id="rId36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microsoft.com/office/2007/relationships/hdphoto" Target="media/hdphoto5.wdp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microsoft.com/office/2007/relationships/hdphoto" Target="media/hdphoto9.wdp"/><Relationship Id="rId35" Type="http://schemas.openxmlformats.org/officeDocument/2006/relationships/footer" Target="footer1.xml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7530F8-3B2E-4BBB-A260-D2D1563A64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667</Words>
  <Characters>4207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Vetmeduni Vienna</Company>
  <LinksUpToDate>false</LinksUpToDate>
  <CharactersWithSpaces>4865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Iwersen</dc:creator>
  <cp:lastModifiedBy>Anja Sonnleiter</cp:lastModifiedBy>
  <cp:revision>2</cp:revision>
  <cp:lastPrinted>2022-10-18T12:36:00Z</cp:lastPrinted>
  <dcterms:created xsi:type="dcterms:W3CDTF">2025-07-25T10:50:00Z</dcterms:created>
  <dcterms:modified xsi:type="dcterms:W3CDTF">2025-07-25T10:50:00Z</dcterms:modified>
</cp:coreProperties>
</file>