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149A" w14:textId="24DBF638" w:rsidR="001B5915" w:rsidRDefault="001B5915"/>
    <w:p w14:paraId="25819105" w14:textId="231B6695" w:rsidR="001B5915" w:rsidRDefault="001B5915">
      <w:r>
        <w:rPr>
          <w:noProof/>
        </w:rPr>
        <w:drawing>
          <wp:inline distT="0" distB="0" distL="0" distR="0" wp14:anchorId="19B8A1D3" wp14:editId="7EE0C64C">
            <wp:extent cx="5760720" cy="21926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C3F11" w14:textId="77777777" w:rsidR="001B5915" w:rsidRDefault="001B5915"/>
    <w:p w14:paraId="5B10314D" w14:textId="77777777" w:rsidR="001B5915" w:rsidRDefault="001B5915" w:rsidP="001B5915">
      <w:pPr>
        <w:rPr>
          <w:i/>
          <w:iCs/>
        </w:rPr>
      </w:pPr>
      <w:r>
        <w:rPr>
          <w:i/>
          <w:iCs/>
        </w:rPr>
        <w:t xml:space="preserve">Die VÖK präsentiert: VET </w:t>
      </w:r>
      <w:proofErr w:type="spellStart"/>
      <w:r>
        <w:rPr>
          <w:i/>
          <w:iCs/>
        </w:rPr>
        <w:t>AUSTRIA@home</w:t>
      </w:r>
      <w:proofErr w:type="spellEnd"/>
    </w:p>
    <w:p w14:paraId="17403383" w14:textId="77777777" w:rsidR="001B5915" w:rsidRDefault="001B5915" w:rsidP="001B5915">
      <w:pPr>
        <w:rPr>
          <w:i/>
          <w:iCs/>
        </w:rPr>
      </w:pPr>
    </w:p>
    <w:p w14:paraId="1504E895" w14:textId="77777777" w:rsidR="001B5915" w:rsidRDefault="001B5915" w:rsidP="001B5915">
      <w:pPr>
        <w:rPr>
          <w:lang w:val="de-DE"/>
        </w:rPr>
      </w:pPr>
      <w:r>
        <w:rPr>
          <w:i/>
          <w:iCs/>
        </w:rPr>
        <w:t xml:space="preserve">Willkommen zur </w:t>
      </w:r>
      <w:proofErr w:type="spellStart"/>
      <w:r>
        <w:rPr>
          <w:i/>
          <w:iCs/>
        </w:rPr>
        <w:t>VET@home</w:t>
      </w:r>
      <w:proofErr w:type="spellEnd"/>
      <w:r>
        <w:rPr>
          <w:i/>
          <w:iCs/>
        </w:rPr>
        <w:t xml:space="preserve">! </w:t>
      </w:r>
    </w:p>
    <w:p w14:paraId="785B543F" w14:textId="77777777" w:rsidR="001B5915" w:rsidRDefault="001B5915" w:rsidP="001B5915">
      <w:pPr>
        <w:rPr>
          <w:lang w:val="de-DE"/>
        </w:rPr>
      </w:pPr>
      <w:r>
        <w:rPr>
          <w:i/>
          <w:iCs/>
        </w:rPr>
        <w:t xml:space="preserve">Die digitale Fachmesse der Veterinärmedizin im Frühjahr 2021.  </w:t>
      </w:r>
    </w:p>
    <w:p w14:paraId="62BBF6F6" w14:textId="5E7E9A14" w:rsidR="001B5915" w:rsidRDefault="001B5915" w:rsidP="001B5915">
      <w:pPr>
        <w:rPr>
          <w:lang w:val="de-DE"/>
        </w:rPr>
      </w:pPr>
      <w:r>
        <w:rPr>
          <w:i/>
          <w:iCs/>
        </w:rPr>
        <w:t>Vo</w:t>
      </w:r>
      <w:r w:rsidR="00BD71F8">
        <w:rPr>
          <w:i/>
          <w:iCs/>
        </w:rPr>
        <w:t>m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17. – 21. März 2021</w:t>
      </w:r>
      <w:r>
        <w:rPr>
          <w:i/>
          <w:iCs/>
        </w:rPr>
        <w:t xml:space="preserve"> findet erstmalig die </w:t>
      </w:r>
      <w:proofErr w:type="spellStart"/>
      <w:r>
        <w:rPr>
          <w:i/>
          <w:iCs/>
        </w:rPr>
        <w:t>VET@home</w:t>
      </w:r>
      <w:proofErr w:type="spellEnd"/>
      <w:r>
        <w:rPr>
          <w:i/>
          <w:iCs/>
        </w:rPr>
        <w:t xml:space="preserve"> bei Ihnen auf dem PC, Tablet oder Smartphone statt. Die </w:t>
      </w:r>
      <w:proofErr w:type="spellStart"/>
      <w:r>
        <w:rPr>
          <w:i/>
          <w:iCs/>
        </w:rPr>
        <w:t>VET@home</w:t>
      </w:r>
      <w:proofErr w:type="spellEnd"/>
      <w:r>
        <w:rPr>
          <w:i/>
          <w:iCs/>
        </w:rPr>
        <w:t xml:space="preserve"> ist in COVID-19 Zeiten (Lockdowns, Beschränkungen, täglich andere Voraussetzungen und Entscheidungen durch die Politik) die ideale Veranstaltung für alle interessierten Tierärztinnen und Tierärzte, tierärztliche Ordinationsassistenz sowie Unternehmen aus den Bereichen aller Tiersparten.</w:t>
      </w:r>
    </w:p>
    <w:p w14:paraId="5FFE21CB" w14:textId="77777777" w:rsidR="001B5915" w:rsidRDefault="001B5915" w:rsidP="001B5915">
      <w:pPr>
        <w:rPr>
          <w:lang w:val="de-DE"/>
        </w:rPr>
      </w:pPr>
      <w:r>
        <w:rPr>
          <w:i/>
          <w:iCs/>
        </w:rPr>
        <w:t> </w:t>
      </w:r>
    </w:p>
    <w:p w14:paraId="33634E33" w14:textId="39E9CF00" w:rsidR="001B5915" w:rsidRDefault="001B5915" w:rsidP="001B5915">
      <w:pPr>
        <w:rPr>
          <w:lang w:val="de-DE"/>
        </w:rPr>
      </w:pPr>
      <w:r>
        <w:rPr>
          <w:i/>
          <w:iCs/>
        </w:rPr>
        <w:t>Nach erfolgter Registrierung können Sie sich vo</w:t>
      </w:r>
      <w:r w:rsidR="00BD71F8">
        <w:rPr>
          <w:i/>
          <w:iCs/>
        </w:rPr>
        <w:t>m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17. – 21. März 2021</w:t>
      </w:r>
      <w:r>
        <w:rPr>
          <w:i/>
          <w:iCs/>
        </w:rPr>
        <w:t xml:space="preserve"> mit den übermittelten Zugangsdaten einloggen und die </w:t>
      </w:r>
      <w:proofErr w:type="spellStart"/>
      <w:r>
        <w:rPr>
          <w:i/>
          <w:iCs/>
        </w:rPr>
        <w:t>VET@home</w:t>
      </w:r>
      <w:proofErr w:type="spellEnd"/>
      <w:r>
        <w:rPr>
          <w:i/>
          <w:iCs/>
        </w:rPr>
        <w:t xml:space="preserve"> besuchen. Dort stellen sich nicht nur namhafte Aussteller aus den Bereichen</w:t>
      </w:r>
    </w:p>
    <w:p w14:paraId="03BBD21F" w14:textId="77777777" w:rsidR="001B5915" w:rsidRDefault="001B5915" w:rsidP="001B5915">
      <w:pPr>
        <w:pStyle w:val="Listenabsatz"/>
        <w:numPr>
          <w:ilvl w:val="0"/>
          <w:numId w:val="1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>Medizintechnik</w:t>
      </w:r>
    </w:p>
    <w:p w14:paraId="5778AFB3" w14:textId="77777777" w:rsidR="001B5915" w:rsidRDefault="001B5915" w:rsidP="001B5915">
      <w:pPr>
        <w:pStyle w:val="Listenabsatz"/>
        <w:numPr>
          <w:ilvl w:val="0"/>
          <w:numId w:val="1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>Arzneimittel</w:t>
      </w:r>
    </w:p>
    <w:p w14:paraId="4BF947F5" w14:textId="77777777" w:rsidR="001B5915" w:rsidRDefault="001B5915" w:rsidP="001B5915">
      <w:pPr>
        <w:pStyle w:val="Listenabsatz"/>
        <w:numPr>
          <w:ilvl w:val="0"/>
          <w:numId w:val="1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>Tierernährung/Diätetik</w:t>
      </w:r>
    </w:p>
    <w:p w14:paraId="354A6B5B" w14:textId="77777777" w:rsidR="001B5915" w:rsidRDefault="001B5915" w:rsidP="001B5915">
      <w:pPr>
        <w:pStyle w:val="Listenabsatz"/>
        <w:numPr>
          <w:ilvl w:val="0"/>
          <w:numId w:val="1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>Praxisbedarf/Praxiseinrichtung</w:t>
      </w:r>
    </w:p>
    <w:p w14:paraId="03054460" w14:textId="77777777" w:rsidR="001B5915" w:rsidRDefault="001B5915" w:rsidP="001B5915">
      <w:pPr>
        <w:pStyle w:val="Listenabsatz"/>
        <w:numPr>
          <w:ilvl w:val="0"/>
          <w:numId w:val="1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>EDV/Kommunikationstechnik</w:t>
      </w:r>
    </w:p>
    <w:p w14:paraId="7C1CC0D5" w14:textId="77777777" w:rsidR="001B5915" w:rsidRDefault="001B5915" w:rsidP="001B5915">
      <w:pPr>
        <w:pStyle w:val="Listenabsatz"/>
        <w:numPr>
          <w:ilvl w:val="0"/>
          <w:numId w:val="1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>Fachliteratur</w:t>
      </w:r>
    </w:p>
    <w:p w14:paraId="761EA0CA" w14:textId="77777777" w:rsidR="001B5915" w:rsidRDefault="001B5915" w:rsidP="001B5915">
      <w:pPr>
        <w:pStyle w:val="Listenabsatz"/>
        <w:numPr>
          <w:ilvl w:val="0"/>
          <w:numId w:val="1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>Aus- und Weiterbildung</w:t>
      </w:r>
    </w:p>
    <w:p w14:paraId="100B6E6E" w14:textId="77777777" w:rsidR="001B5915" w:rsidRDefault="001B5915" w:rsidP="001B5915">
      <w:pPr>
        <w:pStyle w:val="Listenabsatz"/>
        <w:numPr>
          <w:ilvl w:val="0"/>
          <w:numId w:val="1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>Diagnostika</w:t>
      </w:r>
    </w:p>
    <w:p w14:paraId="21982DFB" w14:textId="77777777" w:rsidR="001B5915" w:rsidRDefault="001B5915" w:rsidP="001B5915">
      <w:pPr>
        <w:pStyle w:val="Listenabsatz"/>
        <w:numPr>
          <w:ilvl w:val="0"/>
          <w:numId w:val="1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>Instrumente</w:t>
      </w:r>
    </w:p>
    <w:p w14:paraId="6628BC9D" w14:textId="77777777" w:rsidR="001B5915" w:rsidRDefault="001B5915" w:rsidP="001B5915">
      <w:pPr>
        <w:pStyle w:val="Listenabsatz"/>
        <w:numPr>
          <w:ilvl w:val="0"/>
          <w:numId w:val="1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>Versicherungen</w:t>
      </w:r>
    </w:p>
    <w:p w14:paraId="43D8C959" w14:textId="77777777" w:rsidR="001B5915" w:rsidRDefault="001B5915" w:rsidP="001B5915">
      <w:pPr>
        <w:pStyle w:val="Listenabsatz"/>
        <w:numPr>
          <w:ilvl w:val="0"/>
          <w:numId w:val="1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>Beratung/Dienstleistungen</w:t>
      </w:r>
    </w:p>
    <w:p w14:paraId="6EB12DE7" w14:textId="77777777" w:rsidR="001B5915" w:rsidRDefault="001B5915" w:rsidP="001B5915">
      <w:pPr>
        <w:pStyle w:val="Listenabsatz"/>
        <w:numPr>
          <w:ilvl w:val="0"/>
          <w:numId w:val="1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>Bildgebende Diagnostik</w:t>
      </w:r>
    </w:p>
    <w:p w14:paraId="1E3AD734" w14:textId="77777777" w:rsidR="001B5915" w:rsidRDefault="001B5915" w:rsidP="001B5915">
      <w:pPr>
        <w:rPr>
          <w:lang w:val="de-DE"/>
        </w:rPr>
      </w:pPr>
      <w:r>
        <w:rPr>
          <w:i/>
          <w:iCs/>
        </w:rPr>
        <w:t>vor, sondern Sie können sich darüber hinaus auch bei interessanten Vorträgen aus dem Gebiet der Kleintiermedizin fortbilden.</w:t>
      </w:r>
    </w:p>
    <w:p w14:paraId="525EA91A" w14:textId="77777777" w:rsidR="001B5915" w:rsidRDefault="001B5915" w:rsidP="001B5915">
      <w:pPr>
        <w:rPr>
          <w:lang w:val="de-DE"/>
        </w:rPr>
      </w:pPr>
      <w:r>
        <w:rPr>
          <w:i/>
          <w:iCs/>
        </w:rPr>
        <w:t xml:space="preserve">Hier die Vorteile für eine Teilnahme an der 1. </w:t>
      </w:r>
      <w:proofErr w:type="spellStart"/>
      <w:r>
        <w:rPr>
          <w:i/>
          <w:iCs/>
        </w:rPr>
        <w:t>VET@home</w:t>
      </w:r>
      <w:proofErr w:type="spellEnd"/>
      <w:r>
        <w:rPr>
          <w:i/>
          <w:iCs/>
        </w:rPr>
        <w:t>:</w:t>
      </w:r>
    </w:p>
    <w:p w14:paraId="148A21AA" w14:textId="77777777" w:rsidR="001B5915" w:rsidRDefault="001B5915" w:rsidP="001B5915">
      <w:pPr>
        <w:rPr>
          <w:lang w:val="de-DE"/>
        </w:rPr>
      </w:pPr>
      <w:r>
        <w:rPr>
          <w:i/>
          <w:iCs/>
        </w:rPr>
        <w:lastRenderedPageBreak/>
        <w:t> </w:t>
      </w:r>
    </w:p>
    <w:p w14:paraId="123A3AB9" w14:textId="77777777" w:rsidR="001B5915" w:rsidRDefault="001B5915" w:rsidP="001B5915">
      <w:pPr>
        <w:pStyle w:val="Listenabsatz"/>
        <w:numPr>
          <w:ilvl w:val="0"/>
          <w:numId w:val="2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>Rund 25 Aussteller aus mehreren Nationen</w:t>
      </w:r>
    </w:p>
    <w:p w14:paraId="5EEB7504" w14:textId="2263BE6D" w:rsidR="001B5915" w:rsidRDefault="001B5915" w:rsidP="001B5915">
      <w:pPr>
        <w:pStyle w:val="Listenabsatz"/>
        <w:numPr>
          <w:ilvl w:val="0"/>
          <w:numId w:val="2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>Vortragsprogramm</w:t>
      </w:r>
    </w:p>
    <w:p w14:paraId="09F501EF" w14:textId="6330DA27" w:rsidR="001B5915" w:rsidRDefault="001B5915" w:rsidP="001B5915">
      <w:pPr>
        <w:pStyle w:val="Listenabsatz"/>
        <w:numPr>
          <w:ilvl w:val="0"/>
          <w:numId w:val="2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 xml:space="preserve">Programm / Fachmesse ist 5 Tage </w:t>
      </w:r>
      <w:r w:rsidR="00A74791">
        <w:rPr>
          <w:rFonts w:eastAsia="Times New Roman"/>
          <w:i/>
          <w:iCs/>
        </w:rPr>
        <w:t xml:space="preserve">24 Stunden </w:t>
      </w:r>
      <w:r>
        <w:rPr>
          <w:rFonts w:eastAsia="Times New Roman"/>
          <w:i/>
          <w:iCs/>
        </w:rPr>
        <w:t xml:space="preserve">abrufbar </w:t>
      </w:r>
    </w:p>
    <w:p w14:paraId="1757DB62" w14:textId="77777777" w:rsidR="001B5915" w:rsidRDefault="001B5915" w:rsidP="001B5915">
      <w:pPr>
        <w:pStyle w:val="Listenabsatz"/>
        <w:numPr>
          <w:ilvl w:val="0"/>
          <w:numId w:val="2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 xml:space="preserve">Flexible zeitliche Gestaltung Ihres digitalen Messebesuchs </w:t>
      </w:r>
    </w:p>
    <w:p w14:paraId="208802DD" w14:textId="77777777" w:rsidR="001B5915" w:rsidRDefault="001B5915" w:rsidP="001B5915">
      <w:pPr>
        <w:pStyle w:val="Listenabsatz"/>
        <w:numPr>
          <w:ilvl w:val="0"/>
          <w:numId w:val="2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>Einfache und komfortable Registrierung  </w:t>
      </w:r>
    </w:p>
    <w:p w14:paraId="1CE29DF9" w14:textId="60DE26E6" w:rsidR="001B5915" w:rsidRDefault="001B5915" w:rsidP="001B5915">
      <w:pPr>
        <w:pStyle w:val="Listenabsatz"/>
        <w:numPr>
          <w:ilvl w:val="0"/>
          <w:numId w:val="2"/>
        </w:numPr>
        <w:rPr>
          <w:rFonts w:eastAsia="Times New Roman"/>
          <w:lang w:val="de-DE"/>
        </w:rPr>
      </w:pPr>
      <w:r>
        <w:rPr>
          <w:rFonts w:eastAsia="Times New Roman"/>
          <w:i/>
          <w:iCs/>
        </w:rPr>
        <w:t xml:space="preserve">Kostenloser Eintritt  </w:t>
      </w:r>
    </w:p>
    <w:p w14:paraId="3CD30A16" w14:textId="77777777" w:rsidR="001B5915" w:rsidRDefault="001B5915" w:rsidP="001B5915">
      <w:pPr>
        <w:rPr>
          <w:lang w:val="de-DE"/>
        </w:rPr>
      </w:pPr>
      <w:r>
        <w:rPr>
          <w:i/>
          <w:iCs/>
        </w:rPr>
        <w:t> </w:t>
      </w:r>
    </w:p>
    <w:p w14:paraId="0736C36A" w14:textId="77777777" w:rsidR="001B5915" w:rsidRDefault="001B5915" w:rsidP="001B5915">
      <w:pPr>
        <w:rPr>
          <w:lang w:val="de-DE"/>
        </w:rPr>
      </w:pPr>
      <w:r>
        <w:rPr>
          <w:i/>
          <w:iCs/>
        </w:rPr>
        <w:t xml:space="preserve">Wir freuen uns auf Ihren Besuch auf der </w:t>
      </w:r>
      <w:proofErr w:type="spellStart"/>
      <w:r>
        <w:rPr>
          <w:i/>
          <w:iCs/>
        </w:rPr>
        <w:t>VET@home</w:t>
      </w:r>
      <w:proofErr w:type="spellEnd"/>
      <w:r>
        <w:rPr>
          <w:i/>
          <w:iCs/>
        </w:rPr>
        <w:t xml:space="preserve"> 2021!</w:t>
      </w:r>
    </w:p>
    <w:p w14:paraId="5AF36FAE" w14:textId="77777777" w:rsidR="001B5915" w:rsidRDefault="001B5915" w:rsidP="001B5915">
      <w:pPr>
        <w:rPr>
          <w:lang w:val="de-DE"/>
        </w:rPr>
      </w:pPr>
      <w:r>
        <w:t> </w:t>
      </w:r>
    </w:p>
    <w:p w14:paraId="48104C90" w14:textId="77777777" w:rsidR="001B5915" w:rsidRPr="007174D2" w:rsidRDefault="001B5915" w:rsidP="001B5915">
      <w:pPr>
        <w:rPr>
          <w:lang w:val="de-DE"/>
        </w:rPr>
      </w:pPr>
    </w:p>
    <w:p w14:paraId="58284EE2" w14:textId="1C7E04B2" w:rsidR="001B5915" w:rsidRPr="001B5915" w:rsidRDefault="00AE48F1">
      <w:pPr>
        <w:rPr>
          <w:lang w:val="de-DE"/>
        </w:rPr>
      </w:pPr>
      <w:r>
        <w:rPr>
          <w:lang w:val="de-DE"/>
        </w:rPr>
        <w:t>VORTRAGSPROGRAMM:</w:t>
      </w:r>
    </w:p>
    <w:p w14:paraId="14AB9271" w14:textId="77777777" w:rsidR="001B5915" w:rsidRPr="001B5915" w:rsidRDefault="001B5915"/>
    <w:p w14:paraId="312B094A" w14:textId="77777777" w:rsidR="001B5915" w:rsidRPr="001B5915" w:rsidRDefault="001B5915"/>
    <w:p w14:paraId="2975DADA" w14:textId="151DBEBD" w:rsidR="001B5915" w:rsidRPr="00A74791" w:rsidRDefault="001B5915">
      <w:pPr>
        <w:rPr>
          <w:b/>
          <w:bCs/>
        </w:rPr>
      </w:pPr>
      <w:proofErr w:type="spellStart"/>
      <w:r w:rsidRPr="00A74791">
        <w:t>Mag.</w:t>
      </w:r>
      <w:r w:rsidRPr="00A74791">
        <w:rPr>
          <w:vertAlign w:val="superscript"/>
        </w:rPr>
        <w:t>a</w:t>
      </w:r>
      <w:proofErr w:type="spellEnd"/>
      <w:r w:rsidRPr="00A74791">
        <w:t xml:space="preserve"> Sabine Schroll</w:t>
      </w:r>
      <w:r w:rsidRPr="00A74791">
        <w:br/>
      </w:r>
      <w:r w:rsidRPr="00A74791">
        <w:rPr>
          <w:b/>
          <w:bCs/>
        </w:rPr>
        <w:t xml:space="preserve">“Cat </w:t>
      </w:r>
      <w:proofErr w:type="spellStart"/>
      <w:r w:rsidRPr="00A74791">
        <w:rPr>
          <w:b/>
          <w:bCs/>
        </w:rPr>
        <w:t>friendly</w:t>
      </w:r>
      <w:proofErr w:type="spellEnd"/>
      <w:r w:rsidRPr="00A74791">
        <w:rPr>
          <w:b/>
          <w:bCs/>
        </w:rPr>
        <w:t xml:space="preserve"> </w:t>
      </w:r>
      <w:proofErr w:type="spellStart"/>
      <w:r w:rsidRPr="00A74791">
        <w:rPr>
          <w:b/>
          <w:bCs/>
        </w:rPr>
        <w:t>practice</w:t>
      </w:r>
      <w:proofErr w:type="spellEnd"/>
      <w:r w:rsidRPr="00A74791">
        <w:rPr>
          <w:b/>
          <w:bCs/>
        </w:rPr>
        <w:t>”</w:t>
      </w:r>
    </w:p>
    <w:p w14:paraId="3461CB3C" w14:textId="26BE7ED0" w:rsidR="001B5915" w:rsidRPr="00A74791" w:rsidRDefault="001B5915"/>
    <w:p w14:paraId="7513A602" w14:textId="140FC551" w:rsidR="001B5915" w:rsidRDefault="001B5915">
      <w:r w:rsidRPr="001B5915">
        <w:t>Univ. Prof.</w:t>
      </w:r>
      <w:r w:rsidRPr="001B5915">
        <w:rPr>
          <w:vertAlign w:val="superscript"/>
        </w:rPr>
        <w:t>in</w:t>
      </w:r>
      <w:r w:rsidRPr="001B5915">
        <w:t xml:space="preserve"> Dr.</w:t>
      </w:r>
      <w:r w:rsidRPr="001B5915">
        <w:rPr>
          <w:vertAlign w:val="superscript"/>
        </w:rPr>
        <w:t>in</w:t>
      </w:r>
      <w:r w:rsidRPr="001B5915">
        <w:t xml:space="preserve"> </w:t>
      </w:r>
      <w:r>
        <w:t xml:space="preserve">Karin </w:t>
      </w:r>
      <w:proofErr w:type="spellStart"/>
      <w:r>
        <w:t>Möstl</w:t>
      </w:r>
      <w:proofErr w:type="spellEnd"/>
      <w:r>
        <w:t>/MMag. Dr. Alexander Tritthart</w:t>
      </w:r>
      <w:r>
        <w:br/>
      </w:r>
      <w:r w:rsidRPr="001B5915">
        <w:rPr>
          <w:b/>
          <w:bCs/>
        </w:rPr>
        <w:t>Impfen bei Hunden und Katzen – fachliche und rechtliche Überlegungen</w:t>
      </w:r>
    </w:p>
    <w:p w14:paraId="05E19FC9" w14:textId="3BBBA561" w:rsidR="001B5915" w:rsidRDefault="001B5915"/>
    <w:p w14:paraId="28C45F65" w14:textId="2E7DC3D1" w:rsidR="001B5915" w:rsidRPr="001B5915" w:rsidRDefault="001B5915">
      <w:pPr>
        <w:rPr>
          <w:b/>
          <w:bCs/>
        </w:rPr>
      </w:pPr>
      <w:r>
        <w:t>Dr.</w:t>
      </w:r>
      <w:r w:rsidRPr="001B5915">
        <w:rPr>
          <w:vertAlign w:val="superscript"/>
        </w:rPr>
        <w:t>in</w:t>
      </w:r>
      <w:r>
        <w:t xml:space="preserve"> Claudia Kreil-Ouschan</w:t>
      </w:r>
      <w:r>
        <w:br/>
      </w:r>
      <w:r w:rsidRPr="001B5915">
        <w:rPr>
          <w:b/>
          <w:bCs/>
        </w:rPr>
        <w:t>Von Kopf bis Schwanz: dermatologischer Untersuchungsgang beim Hund – ein update</w:t>
      </w:r>
    </w:p>
    <w:p w14:paraId="4888A003" w14:textId="3C6F7C11" w:rsidR="001B5915" w:rsidRDefault="001B5915"/>
    <w:p w14:paraId="775015F9" w14:textId="33F6F520" w:rsidR="001B5915" w:rsidRDefault="001B5915">
      <w:proofErr w:type="spellStart"/>
      <w:r w:rsidRPr="001B5915">
        <w:t>Ao</w:t>
      </w:r>
      <w:proofErr w:type="spellEnd"/>
      <w:r w:rsidRPr="001B5915">
        <w:t>. Univ. Prof.</w:t>
      </w:r>
      <w:r w:rsidRPr="001B5915">
        <w:rPr>
          <w:vertAlign w:val="superscript"/>
        </w:rPr>
        <w:t>in</w:t>
      </w:r>
      <w:r w:rsidRPr="001B5915">
        <w:t xml:space="preserve"> Dr.</w:t>
      </w:r>
      <w:r w:rsidRPr="001B5915">
        <w:rPr>
          <w:vertAlign w:val="superscript"/>
        </w:rPr>
        <w:t>in</w:t>
      </w:r>
      <w:r w:rsidRPr="001B5915">
        <w:t xml:space="preserve"> med.  Birgit Willinger</w:t>
      </w:r>
      <w:r>
        <w:br/>
      </w:r>
      <w:r w:rsidRPr="001B5915">
        <w:rPr>
          <w:b/>
          <w:bCs/>
        </w:rPr>
        <w:t>Hygieneempfehlungen in Zeiten der Pandemie</w:t>
      </w:r>
    </w:p>
    <w:p w14:paraId="7082484C" w14:textId="77777777" w:rsidR="00AD4A81" w:rsidRDefault="00AD4A81" w:rsidP="00AD4A81">
      <w:pPr>
        <w:jc w:val="both"/>
      </w:pPr>
    </w:p>
    <w:p w14:paraId="031E5146" w14:textId="53386034" w:rsidR="00DB65B0" w:rsidRDefault="00DB65B0">
      <w:r w:rsidRPr="00DB65B0">
        <w:t>Univ. Prof.</w:t>
      </w:r>
      <w:r w:rsidRPr="00DB65B0">
        <w:rPr>
          <w:vertAlign w:val="superscript"/>
        </w:rPr>
        <w:t>in</w:t>
      </w:r>
      <w:r w:rsidRPr="00DB65B0">
        <w:t xml:space="preserve"> Dr.in Karin </w:t>
      </w:r>
      <w:proofErr w:type="spellStart"/>
      <w:r w:rsidRPr="00DB65B0">
        <w:t>Möstl</w:t>
      </w:r>
      <w:proofErr w:type="spellEnd"/>
      <w:r>
        <w:br/>
      </w:r>
      <w:r w:rsidRPr="00DB65B0">
        <w:rPr>
          <w:b/>
          <w:bCs/>
        </w:rPr>
        <w:t>COVID</w:t>
      </w:r>
      <w:r w:rsidR="001C01C1">
        <w:rPr>
          <w:b/>
          <w:bCs/>
        </w:rPr>
        <w:t>-</w:t>
      </w:r>
      <w:r w:rsidRPr="00DB65B0">
        <w:rPr>
          <w:b/>
          <w:bCs/>
        </w:rPr>
        <w:t>19 bei Haustieren</w:t>
      </w:r>
      <w:r>
        <w:t xml:space="preserve"> </w:t>
      </w:r>
    </w:p>
    <w:p w14:paraId="20624F04" w14:textId="767E11FC" w:rsidR="00DB65B0" w:rsidRDefault="00DB65B0"/>
    <w:p w14:paraId="79809E88" w14:textId="4097D3A5" w:rsidR="00DB65B0" w:rsidRDefault="00AD7855">
      <w:r>
        <w:t>3</w:t>
      </w:r>
      <w:r w:rsidR="00DB65B0">
        <w:t xml:space="preserve"> Bildungsstunden</w:t>
      </w:r>
    </w:p>
    <w:sectPr w:rsidR="00DB65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408B0"/>
    <w:multiLevelType w:val="hybridMultilevel"/>
    <w:tmpl w:val="08AC23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00040"/>
    <w:multiLevelType w:val="hybridMultilevel"/>
    <w:tmpl w:val="92E6F8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15"/>
    <w:rsid w:val="001B5915"/>
    <w:rsid w:val="001C01C1"/>
    <w:rsid w:val="00374FCB"/>
    <w:rsid w:val="00A73A69"/>
    <w:rsid w:val="00A74791"/>
    <w:rsid w:val="00AD4A81"/>
    <w:rsid w:val="00AD7855"/>
    <w:rsid w:val="00AE48F1"/>
    <w:rsid w:val="00BA283F"/>
    <w:rsid w:val="00BD71F8"/>
    <w:rsid w:val="00DB65B0"/>
    <w:rsid w:val="00F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9112"/>
  <w15:chartTrackingRefBased/>
  <w15:docId w15:val="{5F2FF5DD-5C45-4429-8C0C-F2F5C5F6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D4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915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1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1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1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1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1F8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4A81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MMag. Dr. Alexander Tritthart | VÖK</dc:creator>
  <cp:keywords/>
  <dc:description/>
  <cp:lastModifiedBy>Andrea Dickinger-Neuwirth</cp:lastModifiedBy>
  <cp:revision>2</cp:revision>
  <dcterms:created xsi:type="dcterms:W3CDTF">2021-03-16T10:07:00Z</dcterms:created>
  <dcterms:modified xsi:type="dcterms:W3CDTF">2021-03-16T10:07:00Z</dcterms:modified>
</cp:coreProperties>
</file>