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1C1C" w14:textId="01CF31AF" w:rsidR="00502228" w:rsidRDefault="00590330">
      <w:pPr>
        <w:rPr>
          <w:rFonts w:ascii="Arial" w:hAnsi="Arial" w:cs="Arial"/>
        </w:rPr>
      </w:pPr>
      <w:r>
        <w:rPr>
          <w:rFonts w:ascii="Arial" w:hAnsi="Arial" w:cs="Arial"/>
        </w:rPr>
        <w:t>Fluid 1/3 Notfall Infusionstherapie bei Katzen</w:t>
      </w:r>
    </w:p>
    <w:p w14:paraId="301EC334" w14:textId="6196A87A" w:rsidR="00590330" w:rsidRDefault="00590330">
      <w:hyperlink r:id="rId4" w:history="1">
        <w:r>
          <w:rPr>
            <w:rStyle w:val="Hyperlink"/>
          </w:rPr>
          <w:t>Fluid 1/3 Notfall Infusionstherapie bei Katzen | VET WEBINAR (vet-webinar.com)</w:t>
        </w:r>
      </w:hyperlink>
    </w:p>
    <w:p w14:paraId="3C0791A0" w14:textId="77777777" w:rsidR="00590330" w:rsidRPr="00590330" w:rsidRDefault="00590330" w:rsidP="00590330">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590330">
        <w:rPr>
          <w:rFonts w:ascii="Lato" w:eastAsia="Times New Roman" w:hAnsi="Lato" w:cs="Times New Roman"/>
          <w:b/>
          <w:bCs/>
          <w:color w:val="212529"/>
          <w:kern w:val="0"/>
          <w:sz w:val="21"/>
          <w:szCs w:val="21"/>
          <w:lang w:eastAsia="de-AT"/>
          <w14:ligatures w14:val="none"/>
        </w:rPr>
        <w:t>Beschreibung</w:t>
      </w:r>
    </w:p>
    <w:p w14:paraId="096A83E4" w14:textId="77777777" w:rsidR="00590330" w:rsidRPr="00590330" w:rsidRDefault="00590330" w:rsidP="00590330">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90330">
        <w:rPr>
          <w:rFonts w:ascii="Lato" w:eastAsia="Times New Roman" w:hAnsi="Lato" w:cs="Times New Roman"/>
          <w:color w:val="212529"/>
          <w:kern w:val="0"/>
          <w:sz w:val="21"/>
          <w:szCs w:val="21"/>
          <w:lang w:eastAsia="de-AT"/>
          <w14:ligatures w14:val="none"/>
        </w:rPr>
        <w:t>Katzen sind keine kleinen Hunde -dies insbesondere im Rahmen der Flüssigkeitstherapie. In diesem Webinar werden die für Katzen typischen klinischen Symptome von Schock und Dehydratation diskutiert, verschiedene für Katzen verwendete Flüssigkeitstypen vorgestellt und anhand von klinischen Fällen die Menge und Art der Applikation von Infusionslösungen für verschiedene Probleme besprochen.</w:t>
      </w:r>
    </w:p>
    <w:p w14:paraId="5652705C" w14:textId="77777777" w:rsidR="00590330" w:rsidRPr="00590330" w:rsidRDefault="00590330" w:rsidP="00590330">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90330">
        <w:rPr>
          <w:rFonts w:ascii="Lato" w:eastAsia="Times New Roman" w:hAnsi="Lato" w:cs="Times New Roman"/>
          <w:color w:val="212529"/>
          <w:kern w:val="0"/>
          <w:sz w:val="21"/>
          <w:szCs w:val="21"/>
          <w:lang w:eastAsia="de-AT"/>
          <w14:ligatures w14:val="none"/>
        </w:rPr>
        <w:t>Sprache: Deutsch</w:t>
      </w:r>
    </w:p>
    <w:p w14:paraId="33AD4B8B" w14:textId="77777777" w:rsidR="00590330" w:rsidRPr="00590330" w:rsidRDefault="00590330" w:rsidP="00590330">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90330">
        <w:rPr>
          <w:rFonts w:ascii="Lato" w:eastAsia="Times New Roman" w:hAnsi="Lato" w:cs="Times New Roman"/>
          <w:color w:val="212529"/>
          <w:kern w:val="0"/>
          <w:sz w:val="21"/>
          <w:szCs w:val="21"/>
          <w:lang w:eastAsia="de-AT"/>
          <w14:ligatures w14:val="none"/>
        </w:rPr>
        <w:t>» </w:t>
      </w:r>
      <w:hyperlink r:id="rId5" w:tgtFrame="FEopenLink" w:history="1">
        <w:r w:rsidRPr="00590330">
          <w:rPr>
            <w:rFonts w:ascii="Lato" w:eastAsia="Times New Roman" w:hAnsi="Lato" w:cs="Times New Roman"/>
            <w:color w:val="CC3333"/>
            <w:kern w:val="0"/>
            <w:sz w:val="21"/>
            <w:szCs w:val="21"/>
            <w:u w:val="single"/>
            <w:lang w:eastAsia="de-AT"/>
            <w14:ligatures w14:val="none"/>
          </w:rPr>
          <w:t>mehr Informationen wie online Seminare (Webinare) funktionieren</w:t>
        </w:r>
      </w:hyperlink>
    </w:p>
    <w:p w14:paraId="1A37F056" w14:textId="77777777" w:rsidR="00590330" w:rsidRPr="00590330" w:rsidRDefault="00590330" w:rsidP="00590330">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590330">
        <w:rPr>
          <w:rFonts w:ascii="Lato" w:eastAsia="Times New Roman" w:hAnsi="Lato" w:cs="Times New Roman"/>
          <w:color w:val="212529"/>
          <w:kern w:val="0"/>
          <w:sz w:val="21"/>
          <w:szCs w:val="21"/>
          <w:lang w:eastAsia="de-AT"/>
          <w14:ligatures w14:val="none"/>
        </w:rPr>
        <w:t>Um Bildungsstunden wurde angesucht.</w:t>
      </w:r>
    </w:p>
    <w:p w14:paraId="6F0BC8BD" w14:textId="22434B1E" w:rsidR="00590330" w:rsidRPr="00590330" w:rsidRDefault="00590330" w:rsidP="00590330">
      <w:pPr>
        <w:shd w:val="clear" w:color="auto" w:fill="F5F5F5"/>
        <w:spacing w:after="0" w:line="240" w:lineRule="auto"/>
        <w:rPr>
          <w:rFonts w:ascii="Lato" w:eastAsia="Times New Roman" w:hAnsi="Lato" w:cs="Times New Roman"/>
          <w:color w:val="212529"/>
          <w:kern w:val="0"/>
          <w:sz w:val="21"/>
          <w:szCs w:val="21"/>
          <w:lang w:eastAsia="de-AT"/>
          <w14:ligatures w14:val="none"/>
        </w:rPr>
      </w:pPr>
      <w:r w:rsidRPr="00590330">
        <w:rPr>
          <w:rFonts w:ascii="Lato" w:eastAsia="Times New Roman" w:hAnsi="Lato" w:cs="Times New Roman"/>
          <w:noProof/>
          <w:color w:val="212529"/>
          <w:kern w:val="0"/>
          <w:sz w:val="21"/>
          <w:szCs w:val="21"/>
          <w:lang w:eastAsia="de-AT"/>
          <w14:ligatures w14:val="none"/>
        </w:rPr>
        <w:drawing>
          <wp:inline distT="0" distB="0" distL="0" distR="0" wp14:anchorId="0782B287" wp14:editId="0D8E2C39">
            <wp:extent cx="1714500" cy="1714500"/>
            <wp:effectExtent l="0" t="0" r="0" b="0"/>
            <wp:docPr id="1048270678" name="Grafik 1" descr="Ein Bild, das Menschliches Gesicht, Person, Lächeln, Augenbrau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70678" name="Grafik 1" descr="Ein Bild, das Menschliches Gesicht, Person, Lächeln, Augenbraue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220EF06" w14:textId="77777777" w:rsidR="00590330" w:rsidRPr="00590330" w:rsidRDefault="00590330" w:rsidP="00590330">
      <w:pPr>
        <w:shd w:val="clear" w:color="auto" w:fill="F5F5F5"/>
        <w:spacing w:after="0" w:line="240" w:lineRule="auto"/>
        <w:rPr>
          <w:rFonts w:ascii="Lato" w:eastAsia="Times New Roman" w:hAnsi="Lato" w:cs="Times New Roman"/>
          <w:b/>
          <w:bCs/>
          <w:color w:val="212529"/>
          <w:kern w:val="0"/>
          <w:sz w:val="21"/>
          <w:szCs w:val="21"/>
          <w:lang w:eastAsia="de-AT"/>
          <w14:ligatures w14:val="none"/>
        </w:rPr>
      </w:pPr>
      <w:r w:rsidRPr="00590330">
        <w:rPr>
          <w:rFonts w:ascii="Lato" w:eastAsia="Times New Roman" w:hAnsi="Lato" w:cs="Times New Roman"/>
          <w:b/>
          <w:bCs/>
          <w:color w:val="212529"/>
          <w:kern w:val="0"/>
          <w:sz w:val="21"/>
          <w:szCs w:val="21"/>
          <w:lang w:eastAsia="de-AT"/>
          <w14:ligatures w14:val="none"/>
        </w:rPr>
        <w:t>Nadja Sigrist</w:t>
      </w:r>
    </w:p>
    <w:p w14:paraId="347E9677" w14:textId="77777777" w:rsidR="00590330" w:rsidRPr="00590330" w:rsidRDefault="00590330" w:rsidP="00590330">
      <w:pPr>
        <w:shd w:val="clear" w:color="auto" w:fill="F5F5F5"/>
        <w:spacing w:after="150" w:line="240" w:lineRule="auto"/>
        <w:rPr>
          <w:rFonts w:ascii="Lato" w:eastAsia="Times New Roman" w:hAnsi="Lato" w:cs="Times New Roman"/>
          <w:color w:val="8E8E8E"/>
          <w:kern w:val="0"/>
          <w:sz w:val="21"/>
          <w:szCs w:val="21"/>
          <w:lang w:eastAsia="de-AT"/>
          <w14:ligatures w14:val="none"/>
        </w:rPr>
      </w:pPr>
      <w:r w:rsidRPr="00590330">
        <w:rPr>
          <w:rFonts w:ascii="Lato" w:eastAsia="Times New Roman" w:hAnsi="Lato" w:cs="Times New Roman"/>
          <w:color w:val="8E8E8E"/>
          <w:kern w:val="0"/>
          <w:sz w:val="21"/>
          <w:szCs w:val="21"/>
          <w:lang w:eastAsia="de-AT"/>
          <w14:ligatures w14:val="none"/>
        </w:rPr>
        <w:t xml:space="preserve">PD </w:t>
      </w:r>
      <w:proofErr w:type="spellStart"/>
      <w:r w:rsidRPr="00590330">
        <w:rPr>
          <w:rFonts w:ascii="Lato" w:eastAsia="Times New Roman" w:hAnsi="Lato" w:cs="Times New Roman"/>
          <w:color w:val="8E8E8E"/>
          <w:kern w:val="0"/>
          <w:sz w:val="21"/>
          <w:szCs w:val="21"/>
          <w:lang w:eastAsia="de-AT"/>
          <w14:ligatures w14:val="none"/>
        </w:rPr>
        <w:t>Dr.med.vet</w:t>
      </w:r>
      <w:proofErr w:type="spellEnd"/>
      <w:r w:rsidRPr="00590330">
        <w:rPr>
          <w:rFonts w:ascii="Lato" w:eastAsia="Times New Roman" w:hAnsi="Lato" w:cs="Times New Roman"/>
          <w:color w:val="8E8E8E"/>
          <w:kern w:val="0"/>
          <w:sz w:val="21"/>
          <w:szCs w:val="21"/>
          <w:lang w:eastAsia="de-AT"/>
          <w14:ligatures w14:val="none"/>
        </w:rPr>
        <w:t xml:space="preserve">. Nadja Sigrist, Small </w:t>
      </w:r>
      <w:proofErr w:type="spellStart"/>
      <w:r w:rsidRPr="00590330">
        <w:rPr>
          <w:rFonts w:ascii="Lato" w:eastAsia="Times New Roman" w:hAnsi="Lato" w:cs="Times New Roman"/>
          <w:color w:val="8E8E8E"/>
          <w:kern w:val="0"/>
          <w:sz w:val="21"/>
          <w:szCs w:val="21"/>
          <w:lang w:eastAsia="de-AT"/>
          <w14:ligatures w14:val="none"/>
        </w:rPr>
        <w:t>animal</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specialist</w:t>
      </w:r>
      <w:proofErr w:type="spellEnd"/>
      <w:r w:rsidRPr="00590330">
        <w:rPr>
          <w:rFonts w:ascii="Lato" w:eastAsia="Times New Roman" w:hAnsi="Lato" w:cs="Times New Roman"/>
          <w:color w:val="8E8E8E"/>
          <w:kern w:val="0"/>
          <w:sz w:val="21"/>
          <w:szCs w:val="21"/>
          <w:lang w:eastAsia="de-AT"/>
          <w14:ligatures w14:val="none"/>
        </w:rPr>
        <w:t xml:space="preserve"> FVH, DACVECC, DECVECC, EBVS </w:t>
      </w:r>
      <w:proofErr w:type="spellStart"/>
      <w:r w:rsidRPr="00590330">
        <w:rPr>
          <w:rFonts w:ascii="Lato" w:eastAsia="Times New Roman" w:hAnsi="Lato" w:cs="Times New Roman"/>
          <w:color w:val="8E8E8E"/>
          <w:kern w:val="0"/>
          <w:sz w:val="21"/>
          <w:szCs w:val="21"/>
          <w:lang w:eastAsia="de-AT"/>
          <w14:ligatures w14:val="none"/>
        </w:rPr>
        <w:t>specialist</w:t>
      </w:r>
      <w:proofErr w:type="spellEnd"/>
      <w:r w:rsidRPr="00590330">
        <w:rPr>
          <w:rFonts w:ascii="Lato" w:eastAsia="Times New Roman" w:hAnsi="Lato" w:cs="Times New Roman"/>
          <w:color w:val="8E8E8E"/>
          <w:kern w:val="0"/>
          <w:sz w:val="21"/>
          <w:szCs w:val="21"/>
          <w:lang w:eastAsia="de-AT"/>
          <w14:ligatures w14:val="none"/>
        </w:rPr>
        <w:t xml:space="preserve"> in veterinary </w:t>
      </w:r>
      <w:proofErr w:type="spellStart"/>
      <w:r w:rsidRPr="00590330">
        <w:rPr>
          <w:rFonts w:ascii="Lato" w:eastAsia="Times New Roman" w:hAnsi="Lato" w:cs="Times New Roman"/>
          <w:color w:val="8E8E8E"/>
          <w:kern w:val="0"/>
          <w:sz w:val="21"/>
          <w:szCs w:val="21"/>
          <w:lang w:eastAsia="de-AT"/>
          <w14:ligatures w14:val="none"/>
        </w:rPr>
        <w:t>emergency</w:t>
      </w:r>
      <w:proofErr w:type="spellEnd"/>
      <w:r w:rsidRPr="00590330">
        <w:rPr>
          <w:rFonts w:ascii="Lato" w:eastAsia="Times New Roman" w:hAnsi="Lato" w:cs="Times New Roman"/>
          <w:color w:val="8E8E8E"/>
          <w:kern w:val="0"/>
          <w:sz w:val="21"/>
          <w:szCs w:val="21"/>
          <w:lang w:eastAsia="de-AT"/>
          <w14:ligatures w14:val="none"/>
        </w:rPr>
        <w:t xml:space="preserve"> and </w:t>
      </w:r>
      <w:proofErr w:type="spellStart"/>
      <w:r w:rsidRPr="00590330">
        <w:rPr>
          <w:rFonts w:ascii="Lato" w:eastAsia="Times New Roman" w:hAnsi="Lato" w:cs="Times New Roman"/>
          <w:color w:val="8E8E8E"/>
          <w:kern w:val="0"/>
          <w:sz w:val="21"/>
          <w:szCs w:val="21"/>
          <w:lang w:eastAsia="de-AT"/>
          <w14:ligatures w14:val="none"/>
        </w:rPr>
        <w:t>critical</w:t>
      </w:r>
      <w:proofErr w:type="spellEnd"/>
      <w:r w:rsidRPr="00590330">
        <w:rPr>
          <w:rFonts w:ascii="Lato" w:eastAsia="Times New Roman" w:hAnsi="Lato" w:cs="Times New Roman"/>
          <w:color w:val="8E8E8E"/>
          <w:kern w:val="0"/>
          <w:sz w:val="21"/>
          <w:szCs w:val="21"/>
          <w:lang w:eastAsia="de-AT"/>
          <w14:ligatures w14:val="none"/>
        </w:rPr>
        <w:t xml:space="preserve"> care.</w:t>
      </w:r>
    </w:p>
    <w:p w14:paraId="775F3289" w14:textId="77777777" w:rsidR="00590330" w:rsidRPr="00590330" w:rsidRDefault="00590330" w:rsidP="00590330">
      <w:pPr>
        <w:shd w:val="clear" w:color="auto" w:fill="F5F5F5"/>
        <w:spacing w:line="240" w:lineRule="auto"/>
        <w:rPr>
          <w:rFonts w:ascii="Lato" w:eastAsia="Times New Roman" w:hAnsi="Lato" w:cs="Times New Roman"/>
          <w:color w:val="8E8E8E"/>
          <w:kern w:val="0"/>
          <w:sz w:val="21"/>
          <w:szCs w:val="21"/>
          <w:lang w:eastAsia="de-AT"/>
          <w14:ligatures w14:val="none"/>
        </w:rPr>
      </w:pPr>
      <w:r w:rsidRPr="00590330">
        <w:rPr>
          <w:rFonts w:ascii="Lato" w:eastAsia="Times New Roman" w:hAnsi="Lato" w:cs="Times New Roman"/>
          <w:color w:val="8E8E8E"/>
          <w:kern w:val="0"/>
          <w:sz w:val="21"/>
          <w:szCs w:val="21"/>
          <w:lang w:eastAsia="de-AT"/>
          <w14:ligatures w14:val="none"/>
        </w:rPr>
        <w:t xml:space="preserve">After </w:t>
      </w:r>
      <w:proofErr w:type="spellStart"/>
      <w:r w:rsidRPr="00590330">
        <w:rPr>
          <w:rFonts w:ascii="Lato" w:eastAsia="Times New Roman" w:hAnsi="Lato" w:cs="Times New Roman"/>
          <w:color w:val="8E8E8E"/>
          <w:kern w:val="0"/>
          <w:sz w:val="21"/>
          <w:szCs w:val="21"/>
          <w:lang w:eastAsia="de-AT"/>
          <w14:ligatures w14:val="none"/>
        </w:rPr>
        <w:t>graduating</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from</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veterinary </w:t>
      </w:r>
      <w:proofErr w:type="spellStart"/>
      <w:r w:rsidRPr="00590330">
        <w:rPr>
          <w:rFonts w:ascii="Lato" w:eastAsia="Times New Roman" w:hAnsi="Lato" w:cs="Times New Roman"/>
          <w:color w:val="8E8E8E"/>
          <w:kern w:val="0"/>
          <w:sz w:val="21"/>
          <w:szCs w:val="21"/>
          <w:lang w:eastAsia="de-AT"/>
          <w14:ligatures w14:val="none"/>
        </w:rPr>
        <w:t>school</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university</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Bern in 1996, Nadja completed a </w:t>
      </w:r>
      <w:proofErr w:type="spellStart"/>
      <w:r w:rsidRPr="00590330">
        <w:rPr>
          <w:rFonts w:ascii="Lato" w:eastAsia="Times New Roman" w:hAnsi="Lato" w:cs="Times New Roman"/>
          <w:color w:val="8E8E8E"/>
          <w:kern w:val="0"/>
          <w:sz w:val="21"/>
          <w:szCs w:val="21"/>
          <w:lang w:eastAsia="de-AT"/>
          <w14:ligatures w14:val="none"/>
        </w:rPr>
        <w:t>doctoral</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thesis</w:t>
      </w:r>
      <w:proofErr w:type="spellEnd"/>
      <w:r w:rsidRPr="00590330">
        <w:rPr>
          <w:rFonts w:ascii="Lato" w:eastAsia="Times New Roman" w:hAnsi="Lato" w:cs="Times New Roman"/>
          <w:color w:val="8E8E8E"/>
          <w:kern w:val="0"/>
          <w:sz w:val="21"/>
          <w:szCs w:val="21"/>
          <w:lang w:eastAsia="de-AT"/>
          <w14:ligatures w14:val="none"/>
        </w:rPr>
        <w:t xml:space="preserve"> and </w:t>
      </w:r>
      <w:proofErr w:type="spellStart"/>
      <w:r w:rsidRPr="00590330">
        <w:rPr>
          <w:rFonts w:ascii="Lato" w:eastAsia="Times New Roman" w:hAnsi="Lato" w:cs="Times New Roman"/>
          <w:color w:val="8E8E8E"/>
          <w:kern w:val="0"/>
          <w:sz w:val="21"/>
          <w:szCs w:val="21"/>
          <w:lang w:eastAsia="de-AT"/>
          <w14:ligatures w14:val="none"/>
        </w:rPr>
        <w:t>trained</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as</w:t>
      </w:r>
      <w:proofErr w:type="spellEnd"/>
      <w:r w:rsidRPr="00590330">
        <w:rPr>
          <w:rFonts w:ascii="Lato" w:eastAsia="Times New Roman" w:hAnsi="Lato" w:cs="Times New Roman"/>
          <w:color w:val="8E8E8E"/>
          <w:kern w:val="0"/>
          <w:sz w:val="21"/>
          <w:szCs w:val="21"/>
          <w:lang w:eastAsia="de-AT"/>
          <w14:ligatures w14:val="none"/>
        </w:rPr>
        <w:t xml:space="preserve"> a </w:t>
      </w:r>
      <w:proofErr w:type="spellStart"/>
      <w:r w:rsidRPr="00590330">
        <w:rPr>
          <w:rFonts w:ascii="Lato" w:eastAsia="Times New Roman" w:hAnsi="Lato" w:cs="Times New Roman"/>
          <w:color w:val="8E8E8E"/>
          <w:kern w:val="0"/>
          <w:sz w:val="21"/>
          <w:szCs w:val="21"/>
          <w:lang w:eastAsia="de-AT"/>
          <w14:ligatures w14:val="none"/>
        </w:rPr>
        <w:t>specialist</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for</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small</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animals</w:t>
      </w:r>
      <w:proofErr w:type="spellEnd"/>
      <w:r w:rsidRPr="00590330">
        <w:rPr>
          <w:rFonts w:ascii="Lato" w:eastAsia="Times New Roman" w:hAnsi="Lato" w:cs="Times New Roman"/>
          <w:color w:val="8E8E8E"/>
          <w:kern w:val="0"/>
          <w:sz w:val="21"/>
          <w:szCs w:val="21"/>
          <w:lang w:eastAsia="de-AT"/>
          <w14:ligatures w14:val="none"/>
        </w:rPr>
        <w:t xml:space="preserve"> (FVH) </w:t>
      </w:r>
      <w:proofErr w:type="spellStart"/>
      <w:r w:rsidRPr="00590330">
        <w:rPr>
          <w:rFonts w:ascii="Lato" w:eastAsia="Times New Roman" w:hAnsi="Lato" w:cs="Times New Roman"/>
          <w:color w:val="8E8E8E"/>
          <w:kern w:val="0"/>
          <w:sz w:val="21"/>
          <w:szCs w:val="21"/>
          <w:lang w:eastAsia="de-AT"/>
          <w14:ligatures w14:val="none"/>
        </w:rPr>
        <w:t>before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completing</w:t>
      </w:r>
      <w:proofErr w:type="spellEnd"/>
      <w:r w:rsidRPr="00590330">
        <w:rPr>
          <w:rFonts w:ascii="Lato" w:eastAsia="Times New Roman" w:hAnsi="Lato" w:cs="Times New Roman"/>
          <w:color w:val="8E8E8E"/>
          <w:kern w:val="0"/>
          <w:sz w:val="21"/>
          <w:szCs w:val="21"/>
          <w:lang w:eastAsia="de-AT"/>
          <w14:ligatures w14:val="none"/>
        </w:rPr>
        <w:t xml:space="preserve"> a </w:t>
      </w:r>
      <w:proofErr w:type="spellStart"/>
      <w:r w:rsidRPr="00590330">
        <w:rPr>
          <w:rFonts w:ascii="Lato" w:eastAsia="Times New Roman" w:hAnsi="Lato" w:cs="Times New Roman"/>
          <w:color w:val="8E8E8E"/>
          <w:kern w:val="0"/>
          <w:sz w:val="21"/>
          <w:szCs w:val="21"/>
          <w:lang w:eastAsia="de-AT"/>
          <w14:ligatures w14:val="none"/>
        </w:rPr>
        <w:t>residency</w:t>
      </w:r>
      <w:proofErr w:type="spellEnd"/>
      <w:r w:rsidRPr="00590330">
        <w:rPr>
          <w:rFonts w:ascii="Lato" w:eastAsia="Times New Roman" w:hAnsi="Lato" w:cs="Times New Roman"/>
          <w:color w:val="8E8E8E"/>
          <w:kern w:val="0"/>
          <w:sz w:val="21"/>
          <w:szCs w:val="21"/>
          <w:lang w:eastAsia="de-AT"/>
          <w14:ligatures w14:val="none"/>
        </w:rPr>
        <w:t xml:space="preserve"> in Veterinary Emergency and Critical Care. She </w:t>
      </w:r>
      <w:proofErr w:type="spellStart"/>
      <w:r w:rsidRPr="00590330">
        <w:rPr>
          <w:rFonts w:ascii="Lato" w:eastAsia="Times New Roman" w:hAnsi="Lato" w:cs="Times New Roman"/>
          <w:color w:val="8E8E8E"/>
          <w:kern w:val="0"/>
          <w:sz w:val="21"/>
          <w:szCs w:val="21"/>
          <w:lang w:eastAsia="de-AT"/>
          <w14:ligatures w14:val="none"/>
        </w:rPr>
        <w:t>is</w:t>
      </w:r>
      <w:proofErr w:type="spellEnd"/>
      <w:r w:rsidRPr="00590330">
        <w:rPr>
          <w:rFonts w:ascii="Lato" w:eastAsia="Times New Roman" w:hAnsi="Lato" w:cs="Times New Roman"/>
          <w:color w:val="8E8E8E"/>
          <w:kern w:val="0"/>
          <w:sz w:val="21"/>
          <w:szCs w:val="21"/>
          <w:lang w:eastAsia="de-AT"/>
          <w14:ligatures w14:val="none"/>
        </w:rPr>
        <w:t xml:space="preserve"> an ACVECC </w:t>
      </w:r>
      <w:proofErr w:type="spellStart"/>
      <w:r w:rsidRPr="00590330">
        <w:rPr>
          <w:rFonts w:ascii="Lato" w:eastAsia="Times New Roman" w:hAnsi="Lato" w:cs="Times New Roman"/>
          <w:color w:val="8E8E8E"/>
          <w:kern w:val="0"/>
          <w:sz w:val="21"/>
          <w:szCs w:val="21"/>
          <w:lang w:eastAsia="de-AT"/>
          <w14:ligatures w14:val="none"/>
        </w:rPr>
        <w:t>Diplomate</w:t>
      </w:r>
      <w:proofErr w:type="spellEnd"/>
      <w:r w:rsidRPr="00590330">
        <w:rPr>
          <w:rFonts w:ascii="Lato" w:eastAsia="Times New Roman" w:hAnsi="Lato" w:cs="Times New Roman"/>
          <w:color w:val="8E8E8E"/>
          <w:kern w:val="0"/>
          <w:sz w:val="21"/>
          <w:szCs w:val="21"/>
          <w:lang w:eastAsia="de-AT"/>
          <w14:ligatures w14:val="none"/>
        </w:rPr>
        <w:t xml:space="preserve"> since 2004 and ECVECC </w:t>
      </w:r>
      <w:proofErr w:type="spellStart"/>
      <w:r w:rsidRPr="00590330">
        <w:rPr>
          <w:rFonts w:ascii="Lato" w:eastAsia="Times New Roman" w:hAnsi="Lato" w:cs="Times New Roman"/>
          <w:color w:val="8E8E8E"/>
          <w:kern w:val="0"/>
          <w:sz w:val="21"/>
          <w:szCs w:val="21"/>
          <w:lang w:eastAsia="de-AT"/>
          <w14:ligatures w14:val="none"/>
        </w:rPr>
        <w:t>founding</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Diplomate</w:t>
      </w:r>
      <w:proofErr w:type="spellEnd"/>
      <w:r w:rsidRPr="00590330">
        <w:rPr>
          <w:rFonts w:ascii="Lato" w:eastAsia="Times New Roman" w:hAnsi="Lato" w:cs="Times New Roman"/>
          <w:color w:val="8E8E8E"/>
          <w:kern w:val="0"/>
          <w:sz w:val="21"/>
          <w:szCs w:val="21"/>
          <w:lang w:eastAsia="de-AT"/>
          <w14:ligatures w14:val="none"/>
        </w:rPr>
        <w:t xml:space="preserve"> since 2014. </w:t>
      </w:r>
      <w:r w:rsidRPr="00590330">
        <w:rPr>
          <w:rFonts w:ascii="Lato" w:eastAsia="Times New Roman" w:hAnsi="Lato" w:cs="Times New Roman"/>
          <w:color w:val="8E8E8E"/>
          <w:kern w:val="0"/>
          <w:sz w:val="21"/>
          <w:szCs w:val="21"/>
          <w:lang w:eastAsia="de-AT"/>
          <w14:ligatures w14:val="none"/>
        </w:rPr>
        <w:br/>
        <w:t xml:space="preserve">From 2005-2010 she was </w:t>
      </w:r>
      <w:proofErr w:type="spellStart"/>
      <w:r w:rsidRPr="00590330">
        <w:rPr>
          <w:rFonts w:ascii="Lato" w:eastAsia="Times New Roman" w:hAnsi="Lato" w:cs="Times New Roman"/>
          <w:color w:val="8E8E8E"/>
          <w:kern w:val="0"/>
          <w:sz w:val="21"/>
          <w:szCs w:val="21"/>
          <w:lang w:eastAsia="de-AT"/>
          <w14:ligatures w14:val="none"/>
        </w:rPr>
        <w:t>senior</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clinician</w:t>
      </w:r>
      <w:proofErr w:type="spellEnd"/>
      <w:r w:rsidRPr="00590330">
        <w:rPr>
          <w:rFonts w:ascii="Lato" w:eastAsia="Times New Roman" w:hAnsi="Lato" w:cs="Times New Roman"/>
          <w:color w:val="8E8E8E"/>
          <w:kern w:val="0"/>
          <w:sz w:val="21"/>
          <w:szCs w:val="21"/>
          <w:lang w:eastAsia="de-AT"/>
          <w14:ligatures w14:val="none"/>
        </w:rPr>
        <w:t xml:space="preserve"> in ECC </w:t>
      </w:r>
      <w:proofErr w:type="spellStart"/>
      <w:r w:rsidRPr="00590330">
        <w:rPr>
          <w:rFonts w:ascii="Lato" w:eastAsia="Times New Roman" w:hAnsi="Lato" w:cs="Times New Roman"/>
          <w:color w:val="8E8E8E"/>
          <w:kern w:val="0"/>
          <w:sz w:val="21"/>
          <w:szCs w:val="21"/>
          <w:lang w:eastAsia="de-AT"/>
          <w14:ligatures w14:val="none"/>
        </w:rPr>
        <w:t>medicine</w:t>
      </w:r>
      <w:proofErr w:type="spellEnd"/>
      <w:r w:rsidRPr="00590330">
        <w:rPr>
          <w:rFonts w:ascii="Lato" w:eastAsia="Times New Roman" w:hAnsi="Lato" w:cs="Times New Roman"/>
          <w:color w:val="8E8E8E"/>
          <w:kern w:val="0"/>
          <w:sz w:val="21"/>
          <w:szCs w:val="21"/>
          <w:lang w:eastAsia="de-AT"/>
          <w14:ligatures w14:val="none"/>
        </w:rPr>
        <w:t xml:space="preserve"> and </w:t>
      </w:r>
      <w:proofErr w:type="spellStart"/>
      <w:r w:rsidRPr="00590330">
        <w:rPr>
          <w:rFonts w:ascii="Lato" w:eastAsia="Times New Roman" w:hAnsi="Lato" w:cs="Times New Roman"/>
          <w:color w:val="8E8E8E"/>
          <w:kern w:val="0"/>
          <w:sz w:val="21"/>
          <w:szCs w:val="21"/>
          <w:lang w:eastAsia="de-AT"/>
          <w14:ligatures w14:val="none"/>
        </w:rPr>
        <w:t>helped</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developed</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emergency</w:t>
      </w:r>
      <w:proofErr w:type="spellEnd"/>
      <w:r w:rsidRPr="00590330">
        <w:rPr>
          <w:rFonts w:ascii="Lato" w:eastAsia="Times New Roman" w:hAnsi="Lato" w:cs="Times New Roman"/>
          <w:color w:val="8E8E8E"/>
          <w:kern w:val="0"/>
          <w:sz w:val="21"/>
          <w:szCs w:val="21"/>
          <w:lang w:eastAsia="de-AT"/>
          <w14:ligatures w14:val="none"/>
        </w:rPr>
        <w:t xml:space="preserve"> and ICU </w:t>
      </w:r>
      <w:proofErr w:type="spellStart"/>
      <w:r w:rsidRPr="00590330">
        <w:rPr>
          <w:rFonts w:ascii="Lato" w:eastAsia="Times New Roman" w:hAnsi="Lato" w:cs="Times New Roman"/>
          <w:color w:val="8E8E8E"/>
          <w:kern w:val="0"/>
          <w:sz w:val="21"/>
          <w:szCs w:val="21"/>
          <w:lang w:eastAsia="de-AT"/>
          <w14:ligatures w14:val="none"/>
        </w:rPr>
        <w:t>service</w:t>
      </w:r>
      <w:proofErr w:type="spellEnd"/>
      <w:r w:rsidRPr="00590330">
        <w:rPr>
          <w:rFonts w:ascii="Lato" w:eastAsia="Times New Roman" w:hAnsi="Lato" w:cs="Times New Roman"/>
          <w:color w:val="8E8E8E"/>
          <w:kern w:val="0"/>
          <w:sz w:val="21"/>
          <w:szCs w:val="21"/>
          <w:lang w:eastAsia="de-AT"/>
          <w14:ligatures w14:val="none"/>
        </w:rPr>
        <w:t xml:space="preserve"> at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Small Animal Hospital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Vetsuisse</w:t>
      </w:r>
      <w:proofErr w:type="spellEnd"/>
      <w:r w:rsidRPr="00590330">
        <w:rPr>
          <w:rFonts w:ascii="Lato" w:eastAsia="Times New Roman" w:hAnsi="Lato" w:cs="Times New Roman"/>
          <w:color w:val="8E8E8E"/>
          <w:kern w:val="0"/>
          <w:sz w:val="21"/>
          <w:szCs w:val="21"/>
          <w:lang w:eastAsia="de-AT"/>
          <w14:ligatures w14:val="none"/>
        </w:rPr>
        <w:t xml:space="preserve"> Faculty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Bern and </w:t>
      </w:r>
      <w:proofErr w:type="spellStart"/>
      <w:r w:rsidRPr="00590330">
        <w:rPr>
          <w:rFonts w:ascii="Lato" w:eastAsia="Times New Roman" w:hAnsi="Lato" w:cs="Times New Roman"/>
          <w:color w:val="8E8E8E"/>
          <w:kern w:val="0"/>
          <w:sz w:val="21"/>
          <w:szCs w:val="21"/>
          <w:lang w:eastAsia="de-AT"/>
          <w14:ligatures w14:val="none"/>
        </w:rPr>
        <w:t>from</w:t>
      </w:r>
      <w:proofErr w:type="spellEnd"/>
      <w:r w:rsidRPr="00590330">
        <w:rPr>
          <w:rFonts w:ascii="Lato" w:eastAsia="Times New Roman" w:hAnsi="Lato" w:cs="Times New Roman"/>
          <w:color w:val="8E8E8E"/>
          <w:kern w:val="0"/>
          <w:sz w:val="21"/>
          <w:szCs w:val="21"/>
          <w:lang w:eastAsia="de-AT"/>
          <w14:ligatures w14:val="none"/>
        </w:rPr>
        <w:t xml:space="preserve"> 2013-2020 she was </w:t>
      </w:r>
      <w:proofErr w:type="spellStart"/>
      <w:r w:rsidRPr="00590330">
        <w:rPr>
          <w:rFonts w:ascii="Lato" w:eastAsia="Times New Roman" w:hAnsi="Lato" w:cs="Times New Roman"/>
          <w:color w:val="8E8E8E"/>
          <w:kern w:val="0"/>
          <w:sz w:val="21"/>
          <w:szCs w:val="21"/>
          <w:lang w:eastAsia="de-AT"/>
          <w14:ligatures w14:val="none"/>
        </w:rPr>
        <w:t>senior</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clinician</w:t>
      </w:r>
      <w:proofErr w:type="spellEnd"/>
      <w:r w:rsidRPr="00590330">
        <w:rPr>
          <w:rFonts w:ascii="Lato" w:eastAsia="Times New Roman" w:hAnsi="Lato" w:cs="Times New Roman"/>
          <w:color w:val="8E8E8E"/>
          <w:kern w:val="0"/>
          <w:sz w:val="21"/>
          <w:szCs w:val="21"/>
          <w:lang w:eastAsia="de-AT"/>
          <w14:ligatures w14:val="none"/>
        </w:rPr>
        <w:t xml:space="preserve"> and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head</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Small Animal Intensive Care Unit at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Small Animal Hospital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Vetsuisse</w:t>
      </w:r>
      <w:proofErr w:type="spellEnd"/>
      <w:r w:rsidRPr="00590330">
        <w:rPr>
          <w:rFonts w:ascii="Lato" w:eastAsia="Times New Roman" w:hAnsi="Lato" w:cs="Times New Roman"/>
          <w:color w:val="8E8E8E"/>
          <w:kern w:val="0"/>
          <w:sz w:val="21"/>
          <w:szCs w:val="21"/>
          <w:lang w:eastAsia="de-AT"/>
          <w14:ligatures w14:val="none"/>
        </w:rPr>
        <w:t xml:space="preserve"> Faculty </w:t>
      </w:r>
      <w:proofErr w:type="spellStart"/>
      <w:r w:rsidRPr="00590330">
        <w:rPr>
          <w:rFonts w:ascii="Lato" w:eastAsia="Times New Roman" w:hAnsi="Lato" w:cs="Times New Roman"/>
          <w:color w:val="8E8E8E"/>
          <w:kern w:val="0"/>
          <w:sz w:val="21"/>
          <w:szCs w:val="21"/>
          <w:lang w:eastAsia="de-AT"/>
          <w14:ligatures w14:val="none"/>
        </w:rPr>
        <w:t>of</w:t>
      </w:r>
      <w:proofErr w:type="spellEnd"/>
      <w:r w:rsidRPr="00590330">
        <w:rPr>
          <w:rFonts w:ascii="Lato" w:eastAsia="Times New Roman" w:hAnsi="Lato" w:cs="Times New Roman"/>
          <w:color w:val="8E8E8E"/>
          <w:kern w:val="0"/>
          <w:sz w:val="21"/>
          <w:szCs w:val="21"/>
          <w:lang w:eastAsia="de-AT"/>
          <w14:ligatures w14:val="none"/>
        </w:rPr>
        <w:t xml:space="preserve"> Zürich. </w:t>
      </w:r>
      <w:r w:rsidRPr="00590330">
        <w:rPr>
          <w:rFonts w:ascii="Lato" w:eastAsia="Times New Roman" w:hAnsi="Lato" w:cs="Times New Roman"/>
          <w:color w:val="8E8E8E"/>
          <w:kern w:val="0"/>
          <w:sz w:val="21"/>
          <w:szCs w:val="21"/>
          <w:lang w:eastAsia="de-AT"/>
          <w14:ligatures w14:val="none"/>
        </w:rPr>
        <w:br/>
        <w:t xml:space="preserve">In 2021, Nadja </w:t>
      </w:r>
      <w:proofErr w:type="spellStart"/>
      <w:r w:rsidRPr="00590330">
        <w:rPr>
          <w:rFonts w:ascii="Lato" w:eastAsia="Times New Roman" w:hAnsi="Lato" w:cs="Times New Roman"/>
          <w:color w:val="8E8E8E"/>
          <w:kern w:val="0"/>
          <w:sz w:val="21"/>
          <w:szCs w:val="21"/>
          <w:lang w:eastAsia="de-AT"/>
          <w14:ligatures w14:val="none"/>
        </w:rPr>
        <w:t>left</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the</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university</w:t>
      </w:r>
      <w:proofErr w:type="spellEnd"/>
      <w:r w:rsidRPr="00590330">
        <w:rPr>
          <w:rFonts w:ascii="Lato" w:eastAsia="Times New Roman" w:hAnsi="Lato" w:cs="Times New Roman"/>
          <w:color w:val="8E8E8E"/>
          <w:kern w:val="0"/>
          <w:sz w:val="21"/>
          <w:szCs w:val="21"/>
          <w:lang w:eastAsia="de-AT"/>
          <w14:ligatures w14:val="none"/>
        </w:rPr>
        <w:t xml:space="preserve"> </w:t>
      </w:r>
      <w:proofErr w:type="spellStart"/>
      <w:r w:rsidRPr="00590330">
        <w:rPr>
          <w:rFonts w:ascii="Lato" w:eastAsia="Times New Roman" w:hAnsi="Lato" w:cs="Times New Roman"/>
          <w:color w:val="8E8E8E"/>
          <w:kern w:val="0"/>
          <w:sz w:val="21"/>
          <w:szCs w:val="21"/>
          <w:lang w:eastAsia="de-AT"/>
          <w14:ligatures w14:val="none"/>
        </w:rPr>
        <w:t>setting</w:t>
      </w:r>
      <w:proofErr w:type="spellEnd"/>
      <w:r w:rsidRPr="00590330">
        <w:rPr>
          <w:rFonts w:ascii="Lato" w:eastAsia="Times New Roman" w:hAnsi="Lato" w:cs="Times New Roman"/>
          <w:color w:val="8E8E8E"/>
          <w:kern w:val="0"/>
          <w:sz w:val="21"/>
          <w:szCs w:val="21"/>
          <w:lang w:eastAsia="de-AT"/>
          <w14:ligatures w14:val="none"/>
        </w:rPr>
        <w:t xml:space="preserve"> to </w:t>
      </w:r>
      <w:proofErr w:type="spellStart"/>
      <w:r w:rsidRPr="00590330">
        <w:rPr>
          <w:rFonts w:ascii="Lato" w:eastAsia="Times New Roman" w:hAnsi="Lato" w:cs="Times New Roman"/>
          <w:color w:val="8E8E8E"/>
          <w:kern w:val="0"/>
          <w:sz w:val="21"/>
          <w:szCs w:val="21"/>
          <w:lang w:eastAsia="de-AT"/>
          <w14:ligatures w14:val="none"/>
        </w:rPr>
        <w:t>concentrate</w:t>
      </w:r>
      <w:proofErr w:type="spellEnd"/>
      <w:r w:rsidRPr="00590330">
        <w:rPr>
          <w:rFonts w:ascii="Lato" w:eastAsia="Times New Roman" w:hAnsi="Lato" w:cs="Times New Roman"/>
          <w:color w:val="8E8E8E"/>
          <w:kern w:val="0"/>
          <w:sz w:val="21"/>
          <w:szCs w:val="21"/>
          <w:lang w:eastAsia="de-AT"/>
          <w14:ligatures w14:val="none"/>
        </w:rPr>
        <w:t xml:space="preserve"> on her own </w:t>
      </w:r>
      <w:proofErr w:type="spellStart"/>
      <w:r w:rsidRPr="00590330">
        <w:rPr>
          <w:rFonts w:ascii="Lato" w:eastAsia="Times New Roman" w:hAnsi="Lato" w:cs="Times New Roman"/>
          <w:color w:val="8E8E8E"/>
          <w:kern w:val="0"/>
          <w:sz w:val="21"/>
          <w:szCs w:val="21"/>
          <w:lang w:eastAsia="de-AT"/>
          <w14:ligatures w14:val="none"/>
        </w:rPr>
        <w:t>company</w:t>
      </w:r>
      <w:proofErr w:type="spellEnd"/>
      <w:r w:rsidRPr="00590330">
        <w:rPr>
          <w:rFonts w:ascii="Lato" w:eastAsia="Times New Roman" w:hAnsi="Lato" w:cs="Times New Roman"/>
          <w:color w:val="8E8E8E"/>
          <w:kern w:val="0"/>
          <w:sz w:val="21"/>
          <w:szCs w:val="21"/>
          <w:lang w:eastAsia="de-AT"/>
          <w14:ligatures w14:val="none"/>
        </w:rPr>
        <w:t xml:space="preserve"> VET ECC CE (Veterinary Emergency and Critical Care Consulting &amp; Education).</w:t>
      </w:r>
    </w:p>
    <w:p w14:paraId="3689CFBB" w14:textId="77777777" w:rsidR="00590330" w:rsidRDefault="00590330"/>
    <w:sectPr w:rsidR="00590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30"/>
    <w:rsid w:val="00194222"/>
    <w:rsid w:val="00502228"/>
    <w:rsid w:val="005903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A855"/>
  <w15:chartTrackingRefBased/>
  <w15:docId w15:val="{36274F0F-CA13-4C7F-AC65-FEA80484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90330"/>
    <w:rPr>
      <w:color w:val="0000FF"/>
      <w:u w:val="single"/>
    </w:rPr>
  </w:style>
  <w:style w:type="character" w:styleId="Fett">
    <w:name w:val="Strong"/>
    <w:basedOn w:val="Absatz-Standardschriftart"/>
    <w:uiPriority w:val="22"/>
    <w:qFormat/>
    <w:rsid w:val="00590330"/>
    <w:rPr>
      <w:b/>
      <w:bCs/>
    </w:rPr>
  </w:style>
  <w:style w:type="paragraph" w:styleId="StandardWeb">
    <w:name w:val="Normal (Web)"/>
    <w:basedOn w:val="Standard"/>
    <w:uiPriority w:val="99"/>
    <w:semiHidden/>
    <w:unhideWhenUsed/>
    <w:rsid w:val="00590330"/>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customStyle="1" w:styleId="supplier-short">
    <w:name w:val="supplier-short"/>
    <w:basedOn w:val="Standard"/>
    <w:rsid w:val="00590330"/>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customStyle="1" w:styleId="supplier-long">
    <w:name w:val="supplier-long"/>
    <w:basedOn w:val="Standard"/>
    <w:rsid w:val="00590330"/>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6897">
      <w:bodyDiv w:val="1"/>
      <w:marLeft w:val="0"/>
      <w:marRight w:val="0"/>
      <w:marTop w:val="0"/>
      <w:marBottom w:val="0"/>
      <w:divBdr>
        <w:top w:val="none" w:sz="0" w:space="0" w:color="auto"/>
        <w:left w:val="none" w:sz="0" w:space="0" w:color="auto"/>
        <w:bottom w:val="none" w:sz="0" w:space="0" w:color="auto"/>
        <w:right w:val="none" w:sz="0" w:space="0" w:color="auto"/>
      </w:divBdr>
      <w:divsChild>
        <w:div w:id="1748649558">
          <w:marLeft w:val="-225"/>
          <w:marRight w:val="-225"/>
          <w:marTop w:val="0"/>
          <w:marBottom w:val="0"/>
          <w:divBdr>
            <w:top w:val="none" w:sz="0" w:space="0" w:color="auto"/>
            <w:left w:val="none" w:sz="0" w:space="0" w:color="auto"/>
            <w:bottom w:val="none" w:sz="0" w:space="0" w:color="auto"/>
            <w:right w:val="none" w:sz="0" w:space="0" w:color="auto"/>
          </w:divBdr>
          <w:divsChild>
            <w:div w:id="543559737">
              <w:marLeft w:val="0"/>
              <w:marRight w:val="0"/>
              <w:marTop w:val="0"/>
              <w:marBottom w:val="0"/>
              <w:divBdr>
                <w:top w:val="none" w:sz="0" w:space="0" w:color="auto"/>
                <w:left w:val="none" w:sz="0" w:space="0" w:color="auto"/>
                <w:bottom w:val="none" w:sz="0" w:space="0" w:color="auto"/>
                <w:right w:val="none" w:sz="0" w:space="0" w:color="auto"/>
              </w:divBdr>
            </w:div>
          </w:divsChild>
        </w:div>
        <w:div w:id="680546471">
          <w:marLeft w:val="-225"/>
          <w:marRight w:val="-225"/>
          <w:marTop w:val="0"/>
          <w:marBottom w:val="0"/>
          <w:divBdr>
            <w:top w:val="none" w:sz="0" w:space="0" w:color="auto"/>
            <w:left w:val="none" w:sz="0" w:space="0" w:color="auto"/>
            <w:bottom w:val="none" w:sz="0" w:space="0" w:color="auto"/>
            <w:right w:val="none" w:sz="0" w:space="0" w:color="auto"/>
          </w:divBdr>
          <w:divsChild>
            <w:div w:id="360861692">
              <w:marLeft w:val="0"/>
              <w:marRight w:val="0"/>
              <w:marTop w:val="0"/>
              <w:marBottom w:val="0"/>
              <w:divBdr>
                <w:top w:val="none" w:sz="0" w:space="0" w:color="auto"/>
                <w:left w:val="none" w:sz="0" w:space="0" w:color="auto"/>
                <w:bottom w:val="none" w:sz="0" w:space="0" w:color="auto"/>
                <w:right w:val="none" w:sz="0" w:space="0" w:color="auto"/>
              </w:divBdr>
              <w:divsChild>
                <w:div w:id="315916147">
                  <w:marLeft w:val="-225"/>
                  <w:marRight w:val="-225"/>
                  <w:marTop w:val="0"/>
                  <w:marBottom w:val="900"/>
                  <w:divBdr>
                    <w:top w:val="none" w:sz="0" w:space="0" w:color="auto"/>
                    <w:left w:val="none" w:sz="0" w:space="0" w:color="auto"/>
                    <w:bottom w:val="none" w:sz="0" w:space="0" w:color="auto"/>
                    <w:right w:val="none" w:sz="0" w:space="0" w:color="auto"/>
                  </w:divBdr>
                  <w:divsChild>
                    <w:div w:id="358746935">
                      <w:marLeft w:val="0"/>
                      <w:marRight w:val="0"/>
                      <w:marTop w:val="0"/>
                      <w:marBottom w:val="0"/>
                      <w:divBdr>
                        <w:top w:val="none" w:sz="0" w:space="0" w:color="auto"/>
                        <w:left w:val="none" w:sz="0" w:space="0" w:color="auto"/>
                        <w:bottom w:val="none" w:sz="0" w:space="0" w:color="auto"/>
                        <w:right w:val="none" w:sz="0" w:space="0" w:color="auto"/>
                      </w:divBdr>
                      <w:divsChild>
                        <w:div w:id="2107336248">
                          <w:marLeft w:val="0"/>
                          <w:marRight w:val="0"/>
                          <w:marTop w:val="0"/>
                          <w:marBottom w:val="0"/>
                          <w:divBdr>
                            <w:top w:val="none" w:sz="0" w:space="0" w:color="auto"/>
                            <w:left w:val="none" w:sz="0" w:space="0" w:color="auto"/>
                            <w:bottom w:val="none" w:sz="0" w:space="0" w:color="auto"/>
                            <w:right w:val="none" w:sz="0" w:space="0" w:color="auto"/>
                          </w:divBdr>
                        </w:div>
                      </w:divsChild>
                    </w:div>
                    <w:div w:id="722951215">
                      <w:marLeft w:val="0"/>
                      <w:marRight w:val="0"/>
                      <w:marTop w:val="0"/>
                      <w:marBottom w:val="0"/>
                      <w:divBdr>
                        <w:top w:val="none" w:sz="0" w:space="0" w:color="auto"/>
                        <w:left w:val="none" w:sz="0" w:space="0" w:color="auto"/>
                        <w:bottom w:val="none" w:sz="0" w:space="0" w:color="auto"/>
                        <w:right w:val="none" w:sz="0" w:space="0" w:color="auto"/>
                      </w:divBdr>
                      <w:divsChild>
                        <w:div w:id="1497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vet-webinar.com/FAQ.10.0.html" TargetMode="External"/><Relationship Id="rId4" Type="http://schemas.openxmlformats.org/officeDocument/2006/relationships/hyperlink" Target="https://www.vet-webinar.com/de/webinar-live/detail/d/Fluid_Teil_1_Notfall_Infusionstherapie_bei_Katzen/2413/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2023-06-20T17:58:00Z</dcterms:created>
  <dcterms:modified xsi:type="dcterms:W3CDTF">2023-06-20T17:59:00Z</dcterms:modified>
</cp:coreProperties>
</file>