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A99B" w14:textId="77777777" w:rsidR="00A72732" w:rsidRPr="00A72732" w:rsidRDefault="00A72732" w:rsidP="00A72732">
      <w:pPr>
        <w:shd w:val="clear" w:color="auto" w:fill="FFFFFF"/>
        <w:spacing w:after="300" w:line="240" w:lineRule="auto"/>
        <w:outlineLvl w:val="0"/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  <w14:ligatures w14:val="none"/>
        </w:rPr>
      </w:pPr>
      <w:r w:rsidRPr="00A72732">
        <w:rPr>
          <w:rFonts w:ascii="Raleway" w:eastAsia="Times New Roman" w:hAnsi="Raleway" w:cs="Times New Roman"/>
          <w:b/>
          <w:bCs/>
          <w:color w:val="333333"/>
          <w:kern w:val="36"/>
          <w:sz w:val="36"/>
          <w:szCs w:val="36"/>
          <w:lang w:eastAsia="de-AT"/>
          <w14:ligatures w14:val="none"/>
        </w:rPr>
        <w:t>Chirurgie der oberen Atemwege - von Gaumensegel bis Trachea</w:t>
      </w:r>
    </w:p>
    <w:p w14:paraId="71ED7E3D" w14:textId="77777777" w:rsidR="00A72732" w:rsidRPr="00A72732" w:rsidRDefault="00A72732" w:rsidP="00A7273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A72732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 </w:t>
      </w:r>
      <w:r w:rsidRPr="00A72732">
        <w:rPr>
          <w:rFonts w:ascii="Lato" w:eastAsia="Times New Roman" w:hAnsi="Lato" w:cs="Times New Roman"/>
          <w:b/>
          <w:bCs/>
          <w:color w:val="212529"/>
          <w:kern w:val="0"/>
          <w:sz w:val="21"/>
          <w:szCs w:val="21"/>
          <w:lang w:eastAsia="de-AT"/>
          <w14:ligatures w14:val="none"/>
        </w:rPr>
        <w:t>6. Juni 2023</w:t>
      </w:r>
    </w:p>
    <w:p w14:paraId="3F10EFAF" w14:textId="77777777" w:rsidR="00A72732" w:rsidRPr="00A72732" w:rsidRDefault="00A72732" w:rsidP="00A7273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A72732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 </w:t>
      </w:r>
      <w:r w:rsidRPr="00A72732">
        <w:rPr>
          <w:rFonts w:ascii="Lato" w:eastAsia="Times New Roman" w:hAnsi="Lato" w:cs="Times New Roman"/>
          <w:b/>
          <w:bCs/>
          <w:color w:val="212529"/>
          <w:kern w:val="0"/>
          <w:sz w:val="21"/>
          <w:szCs w:val="21"/>
          <w:lang w:eastAsia="de-AT"/>
          <w14:ligatures w14:val="none"/>
        </w:rPr>
        <w:t>20:00 - 21:00 CEST</w:t>
      </w:r>
    </w:p>
    <w:p w14:paraId="7AC36B39" w14:textId="77777777" w:rsidR="00A72732" w:rsidRPr="00A72732" w:rsidRDefault="00A72732" w:rsidP="00A7273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de-AT"/>
          <w14:ligatures w14:val="none"/>
        </w:rPr>
      </w:pPr>
      <w:r w:rsidRPr="00A72732">
        <w:rPr>
          <w:rFonts w:ascii="Arial" w:eastAsia="Times New Roman" w:hAnsi="Arial" w:cs="Arial"/>
          <w:vanish/>
          <w:kern w:val="0"/>
          <w:sz w:val="16"/>
          <w:szCs w:val="16"/>
          <w:lang w:eastAsia="de-AT"/>
          <w14:ligatures w14:val="none"/>
        </w:rPr>
        <w:t>Formularende</w:t>
      </w:r>
    </w:p>
    <w:p w14:paraId="35F57633" w14:textId="77777777" w:rsidR="00A72732" w:rsidRPr="00A72732" w:rsidRDefault="00A72732" w:rsidP="00A72732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A72732">
        <w:rPr>
          <w:rFonts w:ascii="Lato" w:eastAsia="Times New Roman" w:hAnsi="Lato" w:cs="Times New Roman"/>
          <w:b/>
          <w:bCs/>
          <w:color w:val="212529"/>
          <w:kern w:val="0"/>
          <w:sz w:val="21"/>
          <w:szCs w:val="21"/>
          <w:lang w:eastAsia="de-AT"/>
          <w14:ligatures w14:val="none"/>
        </w:rPr>
        <w:t>Beschreibung</w:t>
      </w:r>
    </w:p>
    <w:p w14:paraId="24C44C2F" w14:textId="2BC44736" w:rsidR="00A72732" w:rsidRDefault="00A72732" w:rsidP="00A7273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 w:rsidRPr="00A72732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Ein Patient mit Atemproblemen oder Atemnot wird vorstellig. Welche chirurgisch relevanten Erkrankungen sind möglich? Wie werden diese richtig diagnostiziert? Und welche Behandlungsoptionen gibt es?</w:t>
      </w:r>
      <w:r w:rsidRPr="00A72732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br/>
        <w:t>All diese Fragen werden in diesem Webinar ausführlich und anhand von Fallbeispielen aufgearbeitet.</w:t>
      </w:r>
    </w:p>
    <w:p w14:paraId="23ECB7E3" w14:textId="0D0EECE6" w:rsidR="00A72732" w:rsidRPr="00A72732" w:rsidRDefault="00A72732" w:rsidP="00A72732">
      <w:pPr>
        <w:shd w:val="clear" w:color="auto" w:fill="FFFFFF"/>
        <w:spacing w:after="150" w:line="240" w:lineRule="auto"/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</w:pPr>
      <w:r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 xml:space="preserve">Referentin: </w:t>
      </w:r>
      <w:proofErr w:type="spellStart"/>
      <w:r w:rsidRPr="00A72732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Dr.med.vet</w:t>
      </w:r>
      <w:proofErr w:type="spellEnd"/>
      <w:r w:rsidRPr="00A72732">
        <w:rPr>
          <w:rFonts w:ascii="Lato" w:eastAsia="Times New Roman" w:hAnsi="Lato" w:cs="Times New Roman"/>
          <w:color w:val="212529"/>
          <w:kern w:val="0"/>
          <w:sz w:val="21"/>
          <w:szCs w:val="21"/>
          <w:lang w:eastAsia="de-AT"/>
          <w14:ligatures w14:val="none"/>
        </w:rPr>
        <w:t>. Lydia Koch</w:t>
      </w:r>
    </w:p>
    <w:p w14:paraId="52635B20" w14:textId="5E52DBBA" w:rsidR="00502228" w:rsidRDefault="00A72732">
      <w:r>
        <w:t xml:space="preserve">URL: </w:t>
      </w:r>
      <w:hyperlink r:id="rId4" w:history="1">
        <w:r>
          <w:rPr>
            <w:rStyle w:val="Hyperlink"/>
          </w:rPr>
          <w:t>Chirurgie der oberen Atemwege - von Gaumensegel bis Trachea | VET WEBINAR (vet-webinar.com)</w:t>
        </w:r>
      </w:hyperlink>
    </w:p>
    <w:sectPr w:rsidR="0050222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732"/>
    <w:rsid w:val="00194222"/>
    <w:rsid w:val="00502228"/>
    <w:rsid w:val="00A7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092B9"/>
  <w15:chartTrackingRefBased/>
  <w15:docId w15:val="{5F95C359-5967-4A61-B357-50ECFEB33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A727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72732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72732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  <w14:ligatures w14:val="none"/>
    </w:rPr>
  </w:style>
  <w:style w:type="character" w:styleId="Fett">
    <w:name w:val="Strong"/>
    <w:basedOn w:val="Absatz-Standardschriftart"/>
    <w:uiPriority w:val="22"/>
    <w:qFormat/>
    <w:rsid w:val="00A72732"/>
    <w:rPr>
      <w:b/>
      <w:bCs/>
    </w:rPr>
  </w:style>
  <w:style w:type="character" w:customStyle="1" w:styleId="value">
    <w:name w:val="value"/>
    <w:basedOn w:val="Absatz-Standardschriftart"/>
    <w:rsid w:val="00A72732"/>
  </w:style>
  <w:style w:type="character" w:customStyle="1" w:styleId="taxrate">
    <w:name w:val="taxrate"/>
    <w:basedOn w:val="Absatz-Standardschriftart"/>
    <w:rsid w:val="00A72732"/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A7273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e-AT"/>
      <w14:ligatures w14:val="non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A72732"/>
    <w:rPr>
      <w:rFonts w:ascii="Arial" w:eastAsia="Times New Roman" w:hAnsi="Arial" w:cs="Arial"/>
      <w:vanish/>
      <w:kern w:val="0"/>
      <w:sz w:val="16"/>
      <w:szCs w:val="16"/>
      <w:lang w:eastAsia="de-AT"/>
      <w14:ligatures w14:val="non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A7273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de-AT"/>
      <w14:ligatures w14:val="non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A72732"/>
    <w:rPr>
      <w:rFonts w:ascii="Arial" w:eastAsia="Times New Roman" w:hAnsi="Arial" w:cs="Arial"/>
      <w:vanish/>
      <w:kern w:val="0"/>
      <w:sz w:val="16"/>
      <w:szCs w:val="16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A72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147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4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87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25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56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790319">
                                      <w:marLeft w:val="0"/>
                                      <w:marRight w:val="0"/>
                                      <w:marTop w:val="18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54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435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855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237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54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9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728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53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38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080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01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93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15567">
                                      <w:marLeft w:val="0"/>
                                      <w:marRight w:val="0"/>
                                      <w:marTop w:val="18"/>
                                      <w:marBottom w:val="1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487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6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02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277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2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t-webinar.com/de/webinar-live/detail/d/Chirurgie_der_oberen_Atemwege/2335/13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Leibetseder</dc:creator>
  <cp:keywords/>
  <dc:description/>
  <cp:lastModifiedBy>Sebastian Leibetseder</cp:lastModifiedBy>
  <cp:revision>1</cp:revision>
  <dcterms:created xsi:type="dcterms:W3CDTF">2023-03-15T19:03:00Z</dcterms:created>
  <dcterms:modified xsi:type="dcterms:W3CDTF">2023-03-15T19:04:00Z</dcterms:modified>
</cp:coreProperties>
</file>