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85" w:rsidRDefault="00E437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51CD" w:rsidRDefault="005651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Programm für das Webinar:</w:t>
      </w:r>
    </w:p>
    <w:p w:rsidR="00345929" w:rsidRPr="00CF210D" w:rsidRDefault="00CF2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10D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7927DC" w:rsidRPr="007927DC">
        <w:rPr>
          <w:rFonts w:ascii="Times New Roman" w:hAnsi="Times New Roman" w:cs="Times New Roman"/>
          <w:b/>
          <w:sz w:val="24"/>
          <w:szCs w:val="24"/>
          <w:u w:val="single"/>
        </w:rPr>
        <w:t>Therapie und Monitoring des Diabetes mellitus beim Hund – heutzutage ganz einfach?</w:t>
      </w:r>
      <w:r w:rsidR="00365234" w:rsidRPr="00365234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:rsidR="00345929" w:rsidRPr="00CF210D" w:rsidRDefault="003564D0">
      <w:pPr>
        <w:rPr>
          <w:rFonts w:ascii="Times New Roman" w:hAnsi="Times New Roman" w:cs="Times New Roman"/>
          <w:sz w:val="24"/>
          <w:szCs w:val="24"/>
        </w:rPr>
      </w:pPr>
      <w:r w:rsidRPr="00CF210D">
        <w:rPr>
          <w:rFonts w:ascii="Times New Roman" w:hAnsi="Times New Roman" w:cs="Times New Roman"/>
          <w:sz w:val="24"/>
          <w:szCs w:val="24"/>
        </w:rPr>
        <w:t>Datu</w:t>
      </w:r>
      <w:r w:rsidR="00AD2E51">
        <w:rPr>
          <w:rFonts w:ascii="Times New Roman" w:hAnsi="Times New Roman" w:cs="Times New Roman"/>
          <w:sz w:val="24"/>
          <w:szCs w:val="24"/>
        </w:rPr>
        <w:t>m</w:t>
      </w:r>
      <w:r w:rsidR="006C5447">
        <w:rPr>
          <w:rFonts w:ascii="Times New Roman" w:hAnsi="Times New Roman" w:cs="Times New Roman"/>
          <w:sz w:val="24"/>
          <w:szCs w:val="24"/>
        </w:rPr>
        <w:t xml:space="preserve"> 02.03.2021</w:t>
      </w:r>
      <w:bookmarkStart w:id="0" w:name="_GoBack"/>
      <w:bookmarkEnd w:id="0"/>
      <w:r w:rsidR="00345929" w:rsidRPr="00CF210D">
        <w:rPr>
          <w:rFonts w:ascii="Times New Roman" w:hAnsi="Times New Roman" w:cs="Times New Roman"/>
          <w:sz w:val="24"/>
          <w:szCs w:val="24"/>
        </w:rPr>
        <w:t>, 20:00 bis 21:30</w:t>
      </w:r>
    </w:p>
    <w:p w:rsidR="00B10976" w:rsidRPr="00CF210D" w:rsidRDefault="00345929">
      <w:pPr>
        <w:rPr>
          <w:rFonts w:ascii="Times New Roman" w:hAnsi="Times New Roman" w:cs="Times New Roman"/>
          <w:sz w:val="24"/>
          <w:szCs w:val="24"/>
        </w:rPr>
      </w:pPr>
      <w:r w:rsidRPr="00CF210D">
        <w:rPr>
          <w:rFonts w:ascii="Times New Roman" w:hAnsi="Times New Roman" w:cs="Times New Roman"/>
          <w:sz w:val="24"/>
          <w:szCs w:val="24"/>
        </w:rPr>
        <w:t xml:space="preserve">Referent: </w:t>
      </w:r>
      <w:r w:rsidR="0053664F">
        <w:rPr>
          <w:rFonts w:ascii="Times New Roman" w:hAnsi="Times New Roman" w:cs="Times New Roman"/>
          <w:sz w:val="24"/>
          <w:szCs w:val="24"/>
        </w:rPr>
        <w:t xml:space="preserve">Prof. </w:t>
      </w:r>
      <w:r w:rsidR="007F377D">
        <w:rPr>
          <w:rFonts w:ascii="Times New Roman" w:hAnsi="Times New Roman" w:cs="Times New Roman"/>
          <w:color w:val="000000"/>
          <w:sz w:val="24"/>
          <w:szCs w:val="24"/>
        </w:rPr>
        <w:t>Dr.</w:t>
      </w:r>
      <w:r w:rsidR="00AC1B55">
        <w:rPr>
          <w:rFonts w:ascii="Times New Roman" w:hAnsi="Times New Roman" w:cs="Times New Roman"/>
          <w:color w:val="000000"/>
          <w:sz w:val="24"/>
          <w:szCs w:val="24"/>
        </w:rPr>
        <w:t xml:space="preserve"> Reto </w:t>
      </w:r>
      <w:proofErr w:type="spellStart"/>
      <w:r w:rsidR="00AC1B55">
        <w:rPr>
          <w:rFonts w:ascii="Times New Roman" w:hAnsi="Times New Roman" w:cs="Times New Roman"/>
          <w:color w:val="000000"/>
          <w:sz w:val="24"/>
          <w:szCs w:val="24"/>
        </w:rPr>
        <w:t>Neiger</w:t>
      </w:r>
      <w:proofErr w:type="spellEnd"/>
      <w:r w:rsidR="007F37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664F">
        <w:rPr>
          <w:rFonts w:ascii="docs-Calibri" w:hAnsi="docs-Calibri"/>
          <w:color w:val="000000"/>
          <w:sz w:val="23"/>
          <w:szCs w:val="23"/>
        </w:rPr>
        <w:t>PhD</w:t>
      </w:r>
      <w:proofErr w:type="spellEnd"/>
      <w:r w:rsidR="0053664F">
        <w:rPr>
          <w:rFonts w:ascii="docs-Calibri" w:hAnsi="docs-Calibri"/>
          <w:color w:val="000000"/>
          <w:sz w:val="23"/>
          <w:szCs w:val="23"/>
        </w:rPr>
        <w:t xml:space="preserve"> </w:t>
      </w:r>
      <w:proofErr w:type="spellStart"/>
      <w:r w:rsidR="0053664F">
        <w:rPr>
          <w:rFonts w:ascii="docs-Calibri" w:hAnsi="docs-Calibri"/>
          <w:color w:val="000000"/>
          <w:sz w:val="23"/>
          <w:szCs w:val="23"/>
        </w:rPr>
        <w:t>Diplomate</w:t>
      </w:r>
      <w:proofErr w:type="spellEnd"/>
      <w:r w:rsidR="0053664F">
        <w:rPr>
          <w:rFonts w:ascii="docs-Calibri" w:hAnsi="docs-Calibri"/>
          <w:color w:val="000000"/>
          <w:sz w:val="23"/>
          <w:szCs w:val="23"/>
        </w:rPr>
        <w:t xml:space="preserve"> ECVIM-CA, </w:t>
      </w:r>
      <w:proofErr w:type="spellStart"/>
      <w:r w:rsidR="0053664F">
        <w:rPr>
          <w:rFonts w:ascii="docs-Calibri" w:hAnsi="docs-Calibri"/>
          <w:color w:val="000000"/>
          <w:sz w:val="23"/>
          <w:szCs w:val="23"/>
        </w:rPr>
        <w:t>Diplomate</w:t>
      </w:r>
      <w:proofErr w:type="spellEnd"/>
      <w:r w:rsidR="0053664F">
        <w:rPr>
          <w:rFonts w:ascii="docs-Calibri" w:hAnsi="docs-Calibri"/>
          <w:color w:val="000000"/>
          <w:sz w:val="23"/>
          <w:szCs w:val="23"/>
        </w:rPr>
        <w:t xml:space="preserve"> ACVIM (Innere Medizin) Fachtierarzt für Innere Medizin der Klein- und Heimtiere</w:t>
      </w:r>
    </w:p>
    <w:p w:rsidR="00B10976" w:rsidRPr="00AD2E51" w:rsidRDefault="00B109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3785" w:rsidRPr="006C5447" w:rsidRDefault="006C5447" w:rsidP="00A42560">
      <w:pPr>
        <w:rPr>
          <w:rFonts w:ascii="Times New Roman" w:hAnsi="Times New Roman" w:cs="Times New Roman"/>
          <w:sz w:val="24"/>
          <w:szCs w:val="24"/>
        </w:rPr>
      </w:pPr>
      <w:r w:rsidRPr="006C5447">
        <w:rPr>
          <w:rFonts w:ascii="Times New Roman" w:hAnsi="Times New Roman" w:cs="Times New Roman"/>
          <w:sz w:val="24"/>
          <w:szCs w:val="24"/>
        </w:rPr>
        <w:t xml:space="preserve">Der bekannte Experte für innere Medizin Dr. med.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. Reto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Neiger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, Dipl. ACVIM &amp; ECVIM-CA, FTA für Innere Medizin) bespricht mit Ihnen in einem interaktiven 90 minütigen Therapie und Monitoring des Diabetes beim Hund. Dieses Webinar </w:t>
      </w:r>
      <w:proofErr w:type="gramStart"/>
      <w:r w:rsidRPr="006C5447">
        <w:rPr>
          <w:rFonts w:ascii="Times New Roman" w:hAnsi="Times New Roman" w:cs="Times New Roman"/>
          <w:sz w:val="24"/>
          <w:szCs w:val="24"/>
        </w:rPr>
        <w:t>soll</w:t>
      </w:r>
      <w:proofErr w:type="gramEnd"/>
      <w:r w:rsidRPr="006C5447">
        <w:rPr>
          <w:rFonts w:ascii="Times New Roman" w:hAnsi="Times New Roman" w:cs="Times New Roman"/>
          <w:sz w:val="24"/>
          <w:szCs w:val="24"/>
        </w:rPr>
        <w:t xml:space="preserve"> neuere Erkenntnisse in der Therapie darstellen und gibt Ihnen Beispiele zum Management der Diabetes.</w:t>
      </w:r>
    </w:p>
    <w:p w:rsidR="006C5447" w:rsidRPr="006C5447" w:rsidRDefault="006C5447" w:rsidP="00A42560">
      <w:pPr>
        <w:rPr>
          <w:rFonts w:ascii="Times New Roman" w:hAnsi="Times New Roman" w:cs="Times New Roman"/>
          <w:sz w:val="24"/>
          <w:szCs w:val="24"/>
        </w:rPr>
      </w:pPr>
    </w:p>
    <w:p w:rsidR="00E43785" w:rsidRPr="006C5447" w:rsidRDefault="00E43785" w:rsidP="006C5447">
      <w:pPr>
        <w:rPr>
          <w:rFonts w:ascii="Times New Roman" w:hAnsi="Times New Roman" w:cs="Times New Roman"/>
          <w:sz w:val="24"/>
          <w:szCs w:val="24"/>
        </w:rPr>
      </w:pPr>
      <w:r w:rsidRPr="006C5447">
        <w:rPr>
          <w:rFonts w:ascii="Times New Roman" w:hAnsi="Times New Roman" w:cs="Times New Roman"/>
          <w:sz w:val="24"/>
          <w:szCs w:val="24"/>
        </w:rPr>
        <w:t xml:space="preserve">Prof. Dr. Reto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Neiger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studierte und promovierte 1988 an der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Vetsuisse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Fakultät Universität Bern. Danach arbeitete und promovierte er in der Inneren Medizin an der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Vetsuisse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in Bern und Louisiana, USA. Von 1999 bis 2003 war er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am Royal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College in London, GB, und von 2003 bis 2016 Professor und Leiter der Abteilung für Innere Medizin der Klein- und Heimtiere der Universität in Gießen. Von 2017- 2019 arbeitete er als Spezialist für Innere Medizin in der Kleintierklinik in Hofheim, D. Seit Dezember 2019 verstärkt er als Tiermedizinischer Direktor / Country Medical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die IVC </w:t>
      </w:r>
      <w:proofErr w:type="spellStart"/>
      <w:r w:rsidRPr="006C5447">
        <w:rPr>
          <w:rFonts w:ascii="Times New Roman" w:hAnsi="Times New Roman" w:cs="Times New Roman"/>
          <w:sz w:val="24"/>
          <w:szCs w:val="24"/>
        </w:rPr>
        <w:t>Evidensia</w:t>
      </w:r>
      <w:proofErr w:type="spellEnd"/>
      <w:r w:rsidRPr="006C5447">
        <w:rPr>
          <w:rFonts w:ascii="Times New Roman" w:hAnsi="Times New Roman" w:cs="Times New Roman"/>
          <w:sz w:val="24"/>
          <w:szCs w:val="24"/>
        </w:rPr>
        <w:t xml:space="preserve"> Gruppe in Deutschland, Österreich und der Schweiz (DACH). Er ist Diplomat des amerikanischen und europäischen </w:t>
      </w:r>
      <w:proofErr w:type="gramStart"/>
      <w:r w:rsidRPr="006C5447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6C5447">
        <w:rPr>
          <w:rFonts w:ascii="Times New Roman" w:hAnsi="Times New Roman" w:cs="Times New Roman"/>
          <w:sz w:val="24"/>
          <w:szCs w:val="24"/>
        </w:rPr>
        <w:t xml:space="preserve"> für Innere Medizin der Kleiniere (ACVIM, ECVIM-CA).</w:t>
      </w:r>
    </w:p>
    <w:p w:rsidR="00E43785" w:rsidRPr="00AD2E51" w:rsidRDefault="00E43785" w:rsidP="00A4256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43785" w:rsidRPr="00AD2E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29"/>
    <w:rsid w:val="00096ADC"/>
    <w:rsid w:val="001828F8"/>
    <w:rsid w:val="00212E25"/>
    <w:rsid w:val="00267DBA"/>
    <w:rsid w:val="00345929"/>
    <w:rsid w:val="003564D0"/>
    <w:rsid w:val="00365234"/>
    <w:rsid w:val="003A075B"/>
    <w:rsid w:val="003B3CC1"/>
    <w:rsid w:val="003C75FF"/>
    <w:rsid w:val="004B5D14"/>
    <w:rsid w:val="0053664F"/>
    <w:rsid w:val="00550D5A"/>
    <w:rsid w:val="005651CD"/>
    <w:rsid w:val="006C5447"/>
    <w:rsid w:val="006D6495"/>
    <w:rsid w:val="007324CC"/>
    <w:rsid w:val="007927DC"/>
    <w:rsid w:val="007F377D"/>
    <w:rsid w:val="008B1173"/>
    <w:rsid w:val="00912348"/>
    <w:rsid w:val="0092015E"/>
    <w:rsid w:val="00993226"/>
    <w:rsid w:val="00A06EB8"/>
    <w:rsid w:val="00A42560"/>
    <w:rsid w:val="00AC1B55"/>
    <w:rsid w:val="00AD2E51"/>
    <w:rsid w:val="00AF625C"/>
    <w:rsid w:val="00B10976"/>
    <w:rsid w:val="00B64793"/>
    <w:rsid w:val="00C158B3"/>
    <w:rsid w:val="00C721EC"/>
    <w:rsid w:val="00CF210D"/>
    <w:rsid w:val="00D95BD8"/>
    <w:rsid w:val="00DB11C4"/>
    <w:rsid w:val="00E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8D9B-C89B-4BA3-9B6B-B4580F3C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Bertelsmann arvato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Nölker, Sabine</dc:creator>
  <cp:keywords/>
  <dc:description/>
  <cp:lastModifiedBy>Nölker, Sabine</cp:lastModifiedBy>
  <cp:revision>4</cp:revision>
  <dcterms:created xsi:type="dcterms:W3CDTF">2021-01-27T10:55:00Z</dcterms:created>
  <dcterms:modified xsi:type="dcterms:W3CDTF">2021-01-27T10:56:00Z</dcterms:modified>
</cp:coreProperties>
</file>