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1656" w14:textId="3A40E484" w:rsidR="00D23315" w:rsidRPr="00D23315" w:rsidRDefault="00D23315" w:rsidP="00D23315">
      <w:pPr>
        <w:rPr>
          <w:b/>
          <w:bCs/>
        </w:rPr>
      </w:pPr>
      <w:r w:rsidRPr="00D23315">
        <w:rPr>
          <w:b/>
          <w:bCs/>
        </w:rPr>
        <w:t xml:space="preserve">Titel: </w:t>
      </w:r>
    </w:p>
    <w:p w14:paraId="07AB9FD0" w14:textId="77777777" w:rsidR="00D23315" w:rsidRDefault="00D23315" w:rsidP="00D23315">
      <w:r>
        <w:t>Notfallpatient Vogel</w:t>
      </w:r>
    </w:p>
    <w:p w14:paraId="5E1E9560" w14:textId="77777777" w:rsidR="00D23315" w:rsidRDefault="00D23315" w:rsidP="00D23315">
      <w:r>
        <w:t xml:space="preserve"> 22. Sep. 2022</w:t>
      </w:r>
    </w:p>
    <w:p w14:paraId="0E584840" w14:textId="77777777" w:rsidR="00D23315" w:rsidRDefault="00D23315" w:rsidP="00D23315">
      <w:r>
        <w:t xml:space="preserve"> 20:00 - 21:00 </w:t>
      </w:r>
      <w:proofErr w:type="spellStart"/>
      <w:r>
        <w:t>CEST</w:t>
      </w:r>
      <w:proofErr w:type="spellEnd"/>
    </w:p>
    <w:p w14:paraId="33BC437F" w14:textId="6B746D54" w:rsidR="00D23315" w:rsidRDefault="00D23315" w:rsidP="00D23315">
      <w:r w:rsidRPr="00D23315">
        <w:rPr>
          <w:b/>
          <w:bCs/>
        </w:rPr>
        <w:t>URL</w:t>
      </w:r>
      <w:r>
        <w:t xml:space="preserve">: </w:t>
      </w:r>
      <w:hyperlink r:id="rId4" w:history="1">
        <w:r>
          <w:rPr>
            <w:rStyle w:val="Hyperlink"/>
          </w:rPr>
          <w:t>Notfallpatient Vogel | VET WEBINAR (vet-webinar.com)</w:t>
        </w:r>
      </w:hyperlink>
    </w:p>
    <w:p w14:paraId="12240CDD" w14:textId="0349728D" w:rsidR="00D23315" w:rsidRPr="00D23315" w:rsidRDefault="00D23315" w:rsidP="00D23315">
      <w:pPr>
        <w:rPr>
          <w:b/>
          <w:bCs/>
        </w:rPr>
      </w:pPr>
      <w:r w:rsidRPr="00D23315">
        <w:rPr>
          <w:b/>
          <w:bCs/>
        </w:rPr>
        <w:t xml:space="preserve">Beschreibung: </w:t>
      </w:r>
    </w:p>
    <w:p w14:paraId="6B40059B" w14:textId="099D5DBB" w:rsidR="00D23315" w:rsidRDefault="00D23315"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Bei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Vögeln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entwickeln sich Erkrankungen aufgrund ihres intensiven und auf Hochleistung ausgelegten Kreislaufs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häufig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sehr rasch, und es kann kurzfristig zu dramatischen Verschlechterungen des Allgemeinbefindens kommen. Deshalb sind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Notfälle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- also Situationen, die eine sofortige Hilfe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benötigen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- auch vergleichsweise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häufig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. Hierzu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zählen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unter anderem respiratorische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Störungen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, Kreislaufversagen, aber auch Verletzungen, Vergiftungen und unspezifische Symptomatiken. In jedem dieser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Fälle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stehen initial stabilisierende Maßnahmen im Vordergrund, die aber gleich mit einer grundlegenden Diagnostik und ggf. auch der Einleitung einer spezifischen Therapie kombiniert werden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können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>.</w:t>
      </w:r>
      <w:r>
        <w:rPr>
          <w:rFonts w:ascii="Lato" w:hAnsi="Lato"/>
          <w:color w:val="212529"/>
          <w:sz w:val="21"/>
          <w:szCs w:val="21"/>
        </w:rPr>
        <w:br/>
      </w:r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Der Vortrag zeigt die typischsten Notfallsituationen, Erste-Hilfe-Maßnahmen und sinnvolle diagnostische Schritte, um nach Stabilisierung eine effektive Therapie einleiten zu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können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. Dabei werden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möglichst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Diagnostika und Verfahren besprochen, die auch ohne Spezialisierung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durchgeführt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 xml:space="preserve"> werden </w:t>
      </w:r>
      <w:proofErr w:type="spellStart"/>
      <w:r>
        <w:rPr>
          <w:rFonts w:ascii="Lato" w:hAnsi="Lato"/>
          <w:color w:val="212529"/>
          <w:sz w:val="21"/>
          <w:szCs w:val="21"/>
          <w:shd w:val="clear" w:color="auto" w:fill="FFFFFF"/>
        </w:rPr>
        <w:t>können</w:t>
      </w:r>
      <w:proofErr w:type="spellEnd"/>
      <w:r>
        <w:rPr>
          <w:rFonts w:ascii="Lato" w:hAnsi="Lato"/>
          <w:color w:val="212529"/>
          <w:sz w:val="21"/>
          <w:szCs w:val="21"/>
          <w:shd w:val="clear" w:color="auto" w:fill="FFFFFF"/>
        </w:rPr>
        <w:t>.</w:t>
      </w:r>
    </w:p>
    <w:sectPr w:rsidR="00D233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15"/>
    <w:rsid w:val="00D23315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AD22"/>
  <w15:chartTrackingRefBased/>
  <w15:docId w15:val="{385D3E1D-F8E4-4A8B-A3A2-6EB7955E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3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6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-webinar.com/de/webinar-live/detail/d/Notfallpatient_Vogel/2192/2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Wedam</dc:creator>
  <cp:keywords/>
  <dc:description/>
  <cp:lastModifiedBy>Judith Wedam</cp:lastModifiedBy>
  <cp:revision>1</cp:revision>
  <dcterms:created xsi:type="dcterms:W3CDTF">2022-08-14T07:16:00Z</dcterms:created>
  <dcterms:modified xsi:type="dcterms:W3CDTF">2022-08-14T07:20:00Z</dcterms:modified>
</cp:coreProperties>
</file>