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4220B686" w:rsidR="00DE37DA" w:rsidRPr="007F55DC" w:rsidRDefault="00303AE3" w:rsidP="00E91A89">
      <w:pPr>
        <w:jc w:val="right"/>
        <w:rPr>
          <w:rFonts w:ascii="Arial" w:hAnsi="Arial" w:cs="Arial"/>
          <w:sz w:val="20"/>
        </w:rPr>
      </w:pPr>
      <w:r>
        <w:rPr>
          <w:rFonts w:ascii="Arial" w:hAnsi="Arial" w:cs="Arial"/>
          <w:sz w:val="20"/>
        </w:rPr>
        <w:t>29</w:t>
      </w:r>
      <w:r w:rsidR="00A750CD">
        <w:rPr>
          <w:rFonts w:ascii="Arial" w:hAnsi="Arial" w:cs="Arial"/>
          <w:sz w:val="20"/>
        </w:rPr>
        <w:t>.</w:t>
      </w:r>
      <w:r w:rsidR="009F1892">
        <w:rPr>
          <w:rFonts w:ascii="Arial" w:hAnsi="Arial" w:cs="Arial"/>
          <w:sz w:val="20"/>
        </w:rPr>
        <w:t>6</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9F1892">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9F1892">
        <w:rPr>
          <w:rFonts w:ascii="Arial" w:hAnsi="Arial" w:cs="Arial"/>
          <w:sz w:val="20"/>
        </w:rPr>
        <w:t>7</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030F47F6" w:rsidR="00A2398C" w:rsidRPr="007F55DC" w:rsidRDefault="00A2398C" w:rsidP="009C539E">
      <w:pPr>
        <w:spacing w:after="240"/>
        <w:rPr>
          <w:rFonts w:ascii="Arial" w:hAnsi="Arial" w:cs="Arial"/>
        </w:rPr>
      </w:pPr>
      <w:r w:rsidRPr="007F55DC">
        <w:rPr>
          <w:rFonts w:ascii="Arial" w:hAnsi="Arial" w:cs="Arial"/>
        </w:rPr>
        <w:t>abgeschlossen zwischen</w:t>
      </w:r>
    </w:p>
    <w:p w14:paraId="5E83BD32" w14:textId="19036C5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C052CE">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bookmarkEnd w:id="0"/>
        </w:sdtContent>
      </w:sdt>
    </w:p>
    <w:p w14:paraId="73FA5831" w14:textId="14F194F8"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49075F">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3E7A13" w:rsidRDefault="00C373F4" w:rsidP="009C539E">
      <w:pPr>
        <w:overflowPunct/>
        <w:autoSpaceDE/>
        <w:autoSpaceDN/>
        <w:adjustRightInd/>
        <w:spacing w:after="240"/>
        <w:textAlignment w:val="auto"/>
        <w:rPr>
          <w:rFonts w:ascii="Arial" w:hAnsi="Arial" w:cs="Arial"/>
          <w:szCs w:val="24"/>
        </w:rPr>
      </w:pPr>
      <w:r w:rsidRPr="003E7A13">
        <w:rPr>
          <w:rFonts w:ascii="Arial" w:hAnsi="Arial" w:cs="Arial"/>
          <w:szCs w:val="24"/>
        </w:rPr>
        <w:t>über Begleitmaßnahmen während der Kurzarbeit insbes</w:t>
      </w:r>
      <w:r w:rsidR="0002434A" w:rsidRPr="003E7A13">
        <w:rPr>
          <w:rFonts w:ascii="Arial" w:hAnsi="Arial" w:cs="Arial"/>
          <w:szCs w:val="24"/>
        </w:rPr>
        <w:t>ondere</w:t>
      </w:r>
      <w:r w:rsidRPr="003E7A13">
        <w:rPr>
          <w:rFonts w:ascii="Arial" w:hAnsi="Arial" w:cs="Arial"/>
          <w:szCs w:val="24"/>
        </w:rPr>
        <w:t xml:space="preserve"> gem</w:t>
      </w:r>
      <w:r w:rsidR="0002434A" w:rsidRPr="003E7A13">
        <w:rPr>
          <w:rFonts w:ascii="Arial" w:hAnsi="Arial" w:cs="Arial"/>
          <w:szCs w:val="24"/>
        </w:rPr>
        <w:t>äß</w:t>
      </w:r>
      <w:r w:rsidRPr="003E7A13">
        <w:rPr>
          <w:rFonts w:ascii="Arial" w:hAnsi="Arial" w:cs="Arial"/>
          <w:szCs w:val="24"/>
        </w:rPr>
        <w:t xml:space="preserve"> </w:t>
      </w:r>
      <w:r w:rsidR="00A750CD" w:rsidRPr="003E7A13">
        <w:rPr>
          <w:rFonts w:ascii="Arial" w:hAnsi="Arial" w:cs="Arial"/>
          <w:szCs w:val="24"/>
        </w:rPr>
        <w:t xml:space="preserve">§ </w:t>
      </w:r>
      <w:r w:rsidRPr="003E7A13">
        <w:rPr>
          <w:rFonts w:ascii="Arial" w:hAnsi="Arial" w:cs="Arial"/>
          <w:szCs w:val="24"/>
        </w:rPr>
        <w:t>881 ABGB</w:t>
      </w:r>
      <w:r w:rsidR="007F55DC" w:rsidRPr="003E7A13">
        <w:rPr>
          <w:rFonts w:ascii="Arial" w:hAnsi="Arial" w:cs="Arial"/>
          <w:szCs w:val="24"/>
        </w:rPr>
        <w:t xml:space="preserve"> </w:t>
      </w:r>
      <w:r w:rsidR="00092FD1" w:rsidRPr="003E7A13">
        <w:rPr>
          <w:rFonts w:ascii="Arial" w:hAnsi="Arial" w:cs="Arial"/>
          <w:szCs w:val="24"/>
        </w:rPr>
        <w:t xml:space="preserve">(Verträge zu Gunsten Dritter) </w:t>
      </w:r>
      <w:r w:rsidRPr="003E7A13">
        <w:rPr>
          <w:rFonts w:ascii="Arial" w:hAnsi="Arial" w:cs="Arial"/>
          <w:szCs w:val="24"/>
        </w:rPr>
        <w:t xml:space="preserve">abgeschlossen zwischen </w:t>
      </w:r>
    </w:p>
    <w:p w14:paraId="640AC604" w14:textId="3B601315" w:rsidR="007F55DC" w:rsidRPr="003E7A13" w:rsidRDefault="2CFF22E7" w:rsidP="009C539E">
      <w:pPr>
        <w:tabs>
          <w:tab w:val="left" w:pos="3544"/>
        </w:tabs>
        <w:overflowPunct/>
        <w:autoSpaceDE/>
        <w:autoSpaceDN/>
        <w:adjustRightInd/>
        <w:spacing w:after="240"/>
        <w:textAlignment w:val="auto"/>
        <w:rPr>
          <w:rFonts w:ascii="Arial" w:hAnsi="Arial" w:cs="Arial"/>
          <w:szCs w:val="24"/>
        </w:rPr>
      </w:pPr>
      <w:r w:rsidRPr="003E7A13">
        <w:rPr>
          <w:rFonts w:ascii="Arial" w:hAnsi="Arial" w:cs="Arial"/>
          <w:szCs w:val="24"/>
        </w:rPr>
        <w:t xml:space="preserve">der Firma </w:t>
      </w:r>
      <w:r w:rsidR="009C539E" w:rsidRPr="003E7A13">
        <w:rPr>
          <w:sz w:val="26"/>
          <w:szCs w:val="22"/>
        </w:rPr>
        <w:tab/>
      </w:r>
      <w:r w:rsidR="00C373F4" w:rsidRPr="003E7A13">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14:paraId="0C5B74C7" w14:textId="13627D3E" w:rsidR="007F55DC" w:rsidRPr="003E7A13"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3E7A13">
        <w:rPr>
          <w:rFonts w:ascii="Arial" w:hAnsi="Arial" w:cs="Arial"/>
          <w:szCs w:val="24"/>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4EFBF77C" w:rsidR="00E91A89" w:rsidRPr="003E7A13" w:rsidRDefault="161BB33F" w:rsidP="007F55DC">
      <w:pPr>
        <w:overflowPunct/>
        <w:autoSpaceDE/>
        <w:autoSpaceDN/>
        <w:adjustRightInd/>
        <w:textAlignment w:val="auto"/>
        <w:rPr>
          <w:rFonts w:ascii="Arial" w:hAnsi="Arial" w:cs="Arial"/>
          <w:szCs w:val="24"/>
        </w:rPr>
      </w:pPr>
      <w:r w:rsidRPr="003E7A13">
        <w:rPr>
          <w:rFonts w:ascii="Arial" w:hAnsi="Arial" w:cs="Arial"/>
          <w:szCs w:val="24"/>
        </w:rPr>
        <w:t xml:space="preserve">und </w:t>
      </w:r>
      <w:r w:rsidR="00FB3C1A" w:rsidRPr="003E7A13">
        <w:rPr>
          <w:rFonts w:ascii="Arial" w:hAnsi="Arial" w:cs="Arial"/>
          <w:szCs w:val="24"/>
        </w:rPr>
        <w:t xml:space="preserve">sämtlichen unterzeichnenden ArbeitnehmerInnen </w:t>
      </w:r>
      <w:r w:rsidRPr="003E7A13">
        <w:rPr>
          <w:rFonts w:ascii="Arial" w:hAnsi="Arial" w:cs="Arial"/>
          <w:szCs w:val="24"/>
        </w:rPr>
        <w:t>sowie der oben genannten kollektiv</w:t>
      </w:r>
      <w:r w:rsidR="0008564F">
        <w:rPr>
          <w:rFonts w:ascii="Arial" w:hAnsi="Arial" w:cs="Arial"/>
          <w:szCs w:val="24"/>
        </w:rPr>
        <w:softHyphen/>
      </w:r>
      <w:r w:rsidRPr="003E7A13">
        <w:rPr>
          <w:rFonts w:ascii="Arial" w:hAnsi="Arial" w:cs="Arial"/>
          <w:szCs w:val="24"/>
        </w:rPr>
        <w:t>vertragsfähigen Körperschaften der Arbeitgeber</w:t>
      </w:r>
      <w:r w:rsidR="00466377" w:rsidRPr="003E7A13">
        <w:rPr>
          <w:rFonts w:ascii="Arial" w:hAnsi="Arial" w:cs="Arial"/>
          <w:szCs w:val="24"/>
        </w:rPr>
        <w:t>Innen</w:t>
      </w:r>
      <w:r w:rsidRPr="003E7A13">
        <w:rPr>
          <w:rFonts w:ascii="Arial" w:hAnsi="Arial" w:cs="Arial"/>
          <w:szCs w:val="24"/>
        </w:rPr>
        <w:t xml:space="preserve"> und Arbeitnehmer</w:t>
      </w:r>
      <w:r w:rsidR="00466377" w:rsidRPr="003E7A13">
        <w:rPr>
          <w:rFonts w:ascii="Arial" w:hAnsi="Arial" w:cs="Arial"/>
          <w:szCs w:val="24"/>
        </w:rPr>
        <w:t>Innen</w:t>
      </w:r>
      <w:r w:rsidRPr="003E7A13">
        <w:rPr>
          <w:rFonts w:ascii="Arial" w:hAnsi="Arial" w:cs="Arial"/>
          <w:szCs w:val="24"/>
        </w:rPr>
        <w:t>.</w:t>
      </w:r>
    </w:p>
    <w:p w14:paraId="6D82E54C" w14:textId="77777777" w:rsidR="00572219" w:rsidRPr="00743B84" w:rsidRDefault="00572219" w:rsidP="00572219">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1" w:name="_Hlk74815596"/>
      <w:r w:rsidRPr="00743B84">
        <w:rPr>
          <w:rFonts w:ascii="Arial" w:hAnsi="Arial" w:cs="Arial"/>
          <w:b/>
          <w:bCs/>
          <w:i/>
          <w:color w:val="FF0000"/>
          <w:sz w:val="22"/>
          <w:szCs w:val="22"/>
        </w:rPr>
        <w:lastRenderedPageBreak/>
        <w:t xml:space="preserve">ACHTUNG – </w:t>
      </w:r>
      <w:r>
        <w:rPr>
          <w:rFonts w:ascii="Arial" w:hAnsi="Arial" w:cs="Arial"/>
          <w:b/>
          <w:bCs/>
          <w:i/>
          <w:color w:val="FF0000"/>
          <w:sz w:val="22"/>
          <w:szCs w:val="22"/>
        </w:rPr>
        <w:t>Änderungen</w:t>
      </w:r>
      <w:r w:rsidRPr="00743B84">
        <w:rPr>
          <w:rFonts w:ascii="Arial" w:hAnsi="Arial" w:cs="Arial"/>
          <w:b/>
          <w:bCs/>
          <w:i/>
          <w:color w:val="FF0000"/>
          <w:sz w:val="22"/>
          <w:szCs w:val="22"/>
        </w:rPr>
        <w:t xml:space="preserve"> in Phase 5:</w:t>
      </w:r>
    </w:p>
    <w:p w14:paraId="51A38C58" w14:textId="77777777" w:rsidR="00572219" w:rsidRPr="00966D5C" w:rsidRDefault="00572219" w:rsidP="00966D5C">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966D5C">
        <w:rPr>
          <w:rFonts w:ascii="Arial" w:hAnsi="Arial" w:cs="Arial"/>
          <w:b/>
          <w:i/>
          <w:szCs w:val="24"/>
          <w:lang w:val="de-AT"/>
        </w:rPr>
        <w:t>Betriebe, die nicht bereits im Zeitraum zwischen 1.4.2021 und 30.6.2021 in Kurz</w:t>
      </w:r>
      <w:r w:rsidRPr="00966D5C">
        <w:rPr>
          <w:rFonts w:ascii="Arial" w:hAnsi="Arial" w:cs="Arial"/>
          <w:b/>
          <w:i/>
          <w:szCs w:val="24"/>
          <w:lang w:val="de-AT"/>
        </w:rPr>
        <w:softHyphen/>
        <w:t>arbeit waren, haben VOR Begehrensstellung und Abschluss der Sozialpartner</w:t>
      </w:r>
      <w:r w:rsidRPr="00966D5C">
        <w:rPr>
          <w:rFonts w:ascii="Arial" w:hAnsi="Arial" w:cs="Arial"/>
          <w:b/>
          <w:i/>
          <w:szCs w:val="24"/>
          <w:lang w:val="de-AT"/>
        </w:rPr>
        <w:softHyphen/>
        <w:t>vereinbarung der zuständigen regionalen Geschäftsstelle des AMS ihre Absicht, in Kurzarbeit zu gehen, anzuzeigen und einen Beratungstermin mit AMS, Gewerkschaft und Wirtschaftskammer zu absolvieren.</w:t>
      </w:r>
    </w:p>
    <w:p w14:paraId="0A4BF000" w14:textId="77777777" w:rsidR="00572219"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 mit</w:t>
      </w:r>
      <w:r w:rsidRPr="00743B84">
        <w:rPr>
          <w:rFonts w:ascii="Arial" w:hAnsi="Arial" w:cs="Arial"/>
          <w:i/>
          <w:szCs w:val="24"/>
          <w:lang w:val="de-AT"/>
        </w:rPr>
        <w:t xml:space="preserve"> mehr als 50% Umsatzrückgang im 3. Quartal 2020 im Vergleich zum 3. Quartal 2019 bzw bei direkter Betroffenheit durch </w:t>
      </w:r>
      <w:r>
        <w:rPr>
          <w:rFonts w:ascii="Arial" w:hAnsi="Arial" w:cs="Arial"/>
          <w:i/>
          <w:szCs w:val="24"/>
          <w:lang w:val="de-AT"/>
        </w:rPr>
        <w:t>ein verordnetes Betretungs</w:t>
      </w:r>
      <w:r>
        <w:rPr>
          <w:rFonts w:ascii="Arial" w:hAnsi="Arial" w:cs="Arial"/>
          <w:i/>
          <w:szCs w:val="24"/>
          <w:lang w:val="de-AT"/>
        </w:rPr>
        <w:softHyphen/>
        <w:t xml:space="preserve">verbot </w:t>
      </w:r>
      <w:r w:rsidRPr="00743B84">
        <w:rPr>
          <w:rFonts w:ascii="Arial" w:hAnsi="Arial" w:cs="Arial"/>
          <w:i/>
          <w:szCs w:val="24"/>
          <w:lang w:val="de-AT"/>
        </w:rPr>
        <w:t xml:space="preserve">(in der Folge als „besonders betroffene </w:t>
      </w:r>
      <w:r>
        <w:rPr>
          <w:rFonts w:ascii="Arial" w:hAnsi="Arial" w:cs="Arial"/>
          <w:i/>
          <w:szCs w:val="24"/>
          <w:lang w:val="de-AT"/>
        </w:rPr>
        <w:t>Unternehmen</w:t>
      </w:r>
      <w:r w:rsidRPr="00743B84">
        <w:rPr>
          <w:rFonts w:ascii="Arial" w:hAnsi="Arial" w:cs="Arial"/>
          <w:i/>
          <w:szCs w:val="24"/>
          <w:lang w:val="de-AT"/>
        </w:rPr>
        <w:t>“ bezeichnet)</w:t>
      </w:r>
      <w:r>
        <w:rPr>
          <w:rFonts w:ascii="Arial" w:hAnsi="Arial" w:cs="Arial"/>
          <w:i/>
          <w:szCs w:val="24"/>
          <w:lang w:val="de-AT"/>
        </w:rPr>
        <w:t xml:space="preserve"> </w:t>
      </w:r>
      <w:r w:rsidRPr="00743B84">
        <w:rPr>
          <w:rFonts w:ascii="Arial" w:hAnsi="Arial" w:cs="Arial"/>
          <w:i/>
          <w:szCs w:val="24"/>
          <w:lang w:val="de-AT"/>
        </w:rPr>
        <w:t>gilt grund</w:t>
      </w:r>
      <w:r>
        <w:rPr>
          <w:rFonts w:ascii="Arial" w:hAnsi="Arial" w:cs="Arial"/>
          <w:i/>
          <w:szCs w:val="24"/>
          <w:lang w:val="de-AT"/>
        </w:rPr>
        <w:softHyphen/>
      </w:r>
      <w:r w:rsidRPr="00743B84">
        <w:rPr>
          <w:rFonts w:ascii="Arial" w:hAnsi="Arial" w:cs="Arial"/>
          <w:i/>
          <w:szCs w:val="24"/>
          <w:lang w:val="de-AT"/>
        </w:rPr>
        <w:t>sätzlich eine Mindestarbeitszeit von 30%. Anderenfalls beträgt die Mindestarbeitszeit grundsätzlich 50%.</w:t>
      </w:r>
    </w:p>
    <w:p w14:paraId="1E42F649" w14:textId="77777777" w:rsidR="00572219" w:rsidRPr="00743B84"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Die Kurzarbeitsbeihilfe beträgt 85%. Besonders betroffene Unternehmen können nachträglich die restlichen 15% beantragen.</w:t>
      </w:r>
    </w:p>
    <w:p w14:paraId="09EF1089" w14:textId="77777777" w:rsidR="00572219" w:rsidRPr="00000388"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Pr="00000388">
        <w:rPr>
          <w:rFonts w:ascii="Arial" w:hAnsi="Arial" w:cs="Arial"/>
          <w:i/>
          <w:szCs w:val="24"/>
          <w:lang w:val="de-AT"/>
        </w:rPr>
        <w:t>zu konsumieren.</w:t>
      </w:r>
    </w:p>
    <w:bookmarkEnd w:id="1"/>
    <w:p w14:paraId="74E0ED90" w14:textId="781CC028"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3D41DDE4"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E42BAD">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70318A"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15C200BB" w:rsidR="00230985" w:rsidRPr="00EF2811" w:rsidRDefault="0070318A" w:rsidP="00230985">
      <w:pPr>
        <w:ind w:left="2552"/>
        <w:rPr>
          <w:rFonts w:ascii="Arial" w:hAnsi="Arial" w:cs="Arial"/>
          <w:szCs w:val="24"/>
        </w:rPr>
      </w:pPr>
      <w:sdt>
        <w:sdtPr>
          <w:rPr>
            <w:rFonts w:ascii="Arial" w:hAnsi="Arial" w:cs="Arial"/>
            <w:sz w:val="22"/>
            <w:szCs w:val="22"/>
          </w:rPr>
          <w:id w:val="4415053"/>
        </w:sdtPr>
        <w:sdtEndPr>
          <w:rPr>
            <w:sz w:val="24"/>
            <w:szCs w:val="24"/>
          </w:rPr>
        </w:sdtEndPr>
        <w:sdtContent>
          <w:r w:rsidR="00230985" w:rsidRPr="00EF2811">
            <w:rPr>
              <w:rFonts w:ascii="Arial" w:hAnsi="Arial" w:cs="Arial"/>
              <w:szCs w:val="24"/>
            </w:rPr>
            <w:t>….…………………………..………………………..…………………….</w:t>
          </w:r>
        </w:sdtContent>
      </w:sdt>
    </w:p>
    <w:p w14:paraId="5892DF25" w14:textId="77777777" w:rsidR="00230985" w:rsidRPr="009C539E" w:rsidRDefault="00230985" w:rsidP="006F5484">
      <w:pPr>
        <w:spacing w:after="120"/>
        <w:ind w:left="2552"/>
        <w:rPr>
          <w:rFonts w:ascii="Arial" w:hAnsi="Arial" w:cs="Arial"/>
          <w:i/>
          <w:iCs/>
          <w:sz w:val="20"/>
        </w:rPr>
      </w:pPr>
      <w:r w:rsidRPr="00EF2811">
        <w:rPr>
          <w:rFonts w:ascii="Arial" w:hAnsi="Arial" w:cs="Arial"/>
          <w:i/>
          <w:iCs/>
          <w:szCs w:val="24"/>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48AB43F7" w:rsidR="00230985" w:rsidRPr="00094549" w:rsidRDefault="00230985" w:rsidP="00B81450">
      <w:pPr>
        <w:spacing w:after="120"/>
        <w:ind w:right="7620"/>
        <w:rPr>
          <w:rFonts w:ascii="Arial" w:hAnsi="Arial" w:cs="Arial"/>
          <w:szCs w:val="24"/>
        </w:rPr>
      </w:pPr>
      <w:r w:rsidRPr="00094549">
        <w:rPr>
          <w:rFonts w:ascii="Arial" w:hAnsi="Arial" w:cs="Arial"/>
          <w:szCs w:val="24"/>
        </w:rPr>
        <w:t>Nur von Arbeitskräfte</w:t>
      </w:r>
      <w:r w:rsidR="00ED43C4" w:rsidRPr="00094549">
        <w:rPr>
          <w:rFonts w:ascii="Arial" w:hAnsi="Arial" w:cs="Arial"/>
          <w:szCs w:val="24"/>
        </w:rPr>
        <w:softHyphen/>
      </w:r>
      <w:r w:rsidRPr="00094549">
        <w:rPr>
          <w:rFonts w:ascii="Arial" w:hAnsi="Arial" w:cs="Arial"/>
          <w:szCs w:val="24"/>
        </w:rPr>
        <w:t>überlasserInnen auszufüllen:</w:t>
      </w:r>
    </w:p>
    <w:p w14:paraId="07425DA0" w14:textId="06DD5C75" w:rsidR="00230985" w:rsidRPr="00094549" w:rsidRDefault="00230985" w:rsidP="00230985">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EndPr/>
        <w:sdtContent>
          <w:r w:rsidR="00094549">
            <w:rPr>
              <w:rFonts w:ascii="Arial" w:hAnsi="Arial" w:cs="Arial"/>
              <w:szCs w:val="24"/>
            </w:rPr>
            <w:t>….</w:t>
          </w:r>
          <w:r w:rsidRPr="00094549">
            <w:rPr>
              <w:rFonts w:ascii="Arial" w:hAnsi="Arial" w:cs="Arial"/>
              <w:szCs w:val="24"/>
            </w:rPr>
            <w:t>………………………………..………………………..…………………….</w:t>
          </w:r>
        </w:sdtContent>
      </w:sdt>
    </w:p>
    <w:p w14:paraId="180E7029" w14:textId="6B62E99F"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für ArbeitskräfteüberlasserInnen: Wenn überlassene Arbeitskräfte (Leih</w:t>
      </w:r>
      <w:r w:rsidR="00E42BAD">
        <w:rPr>
          <w:rFonts w:ascii="Arial" w:hAnsi="Arial" w:cs="Arial"/>
          <w:i/>
          <w:iCs/>
          <w:sz w:val="20"/>
          <w:szCs w:val="16"/>
          <w:shd w:val="clear" w:color="auto" w:fill="D9D9D9" w:themeFill="background1" w:themeFillShade="D9"/>
        </w:rPr>
        <w:softHyphen/>
      </w:r>
      <w:r w:rsidRPr="006F5484">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62EFD4DF"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lastRenderedPageBreak/>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7B3D55">
      <w:pPr>
        <w:spacing w:after="120"/>
        <w:ind w:left="2126"/>
        <w:rPr>
          <w:rFonts w:ascii="Arial" w:hAnsi="Arial" w:cs="Arial"/>
        </w:rPr>
      </w:pPr>
      <w:r w:rsidRPr="009C539E">
        <w:rPr>
          <w:rFonts w:ascii="Arial" w:hAnsi="Arial" w:cs="Arial"/>
        </w:rPr>
        <w:t>Geringfügig Beschäftigte können nicht in die Kurzarbeit einbezogen werden.</w:t>
      </w:r>
    </w:p>
    <w:p w14:paraId="1B9B2647" w14:textId="05744C0B" w:rsidR="00F20F16"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F261520" w:rsidR="00230985" w:rsidRPr="009C539E" w:rsidRDefault="0070318A"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1D2EE9A3" w:rsidR="00230985" w:rsidRPr="009C539E" w:rsidRDefault="0070318A"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56FF5A10" w:rsidR="00230985" w:rsidRPr="009C539E" w:rsidRDefault="0070318A"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33054EB5" w:rsidR="00230985" w:rsidRPr="009C539E" w:rsidRDefault="0070318A"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7C7B7F7F" w14:textId="6DA946AD"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bookmarkStart w:id="2" w:name="_Hlk74815664"/>
    <w:p w14:paraId="729F10B7" w14:textId="77777777" w:rsidR="00572219" w:rsidRPr="00A12F39" w:rsidRDefault="0070318A" w:rsidP="00572219">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6552D1" w:rsidRPr="00683964">
            <w:rPr>
              <w:rFonts w:ascii="Segoe UI Symbol" w:eastAsia="MS Gothic" w:hAnsi="Segoe UI Symbol" w:cs="Segoe UI Symbol"/>
            </w:rPr>
            <w:t>☐</w:t>
          </w:r>
        </w:sdtContent>
      </w:sdt>
      <w:r w:rsidR="006552D1" w:rsidRPr="00683964">
        <w:rPr>
          <w:rFonts w:ascii="Arial" w:hAnsi="Arial" w:cs="Arial"/>
        </w:rPr>
        <w:tab/>
      </w:r>
      <w:bookmarkEnd w:id="2"/>
      <w:r w:rsidR="00572219" w:rsidRPr="00A12F39">
        <w:rPr>
          <w:rFonts w:ascii="Arial" w:hAnsi="Arial" w:cs="Arial"/>
        </w:rPr>
        <w:t xml:space="preserve">beim AMS gemäß § 45a AMFG (Frühwarnsystem) angemeldete ArbeitnehmerInnen, sofern die Sozialpartner </w:t>
      </w:r>
      <w:r w:rsidR="00572219">
        <w:rPr>
          <w:rFonts w:ascii="Arial" w:hAnsi="Arial" w:cs="Arial"/>
        </w:rPr>
        <w:t>die Beilage 3 unter</w:t>
      </w:r>
      <w:r w:rsidR="00572219">
        <w:rPr>
          <w:rFonts w:ascii="Arial" w:hAnsi="Arial" w:cs="Arial"/>
        </w:rPr>
        <w:softHyphen/>
        <w:t>schrieben haben</w:t>
      </w:r>
    </w:p>
    <w:p w14:paraId="28D72233" w14:textId="2BC5D32E" w:rsidR="00230985" w:rsidRPr="009C539E" w:rsidRDefault="0070318A" w:rsidP="007B3D55">
      <w:pPr>
        <w:ind w:left="2551"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033CFFBB" w:rsidR="00230985" w:rsidRPr="009C539E" w:rsidRDefault="0070318A"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70318A"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34A1E62B"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lastRenderedPageBreak/>
        <w:t>(Ausfüllhilfe: Nur von ArbeitskräfteüberlasserInnen anzukreuzen, wenn über</w:t>
      </w:r>
      <w:r w:rsidR="007E028C">
        <w:rPr>
          <w:rFonts w:ascii="Arial" w:hAnsi="Arial" w:cs="Arial"/>
          <w:i/>
          <w:iCs/>
          <w:sz w:val="20"/>
          <w:szCs w:val="16"/>
          <w:shd w:val="clear" w:color="auto" w:fill="D9D9D9" w:themeFill="background1" w:themeFillShade="D9"/>
        </w:rPr>
        <w:softHyphen/>
      </w:r>
      <w:r w:rsidRPr="009C539E">
        <w:rPr>
          <w:rFonts w:ascii="Arial" w:hAnsi="Arial" w:cs="Arial"/>
          <w:i/>
          <w:iCs/>
          <w:sz w:val="20"/>
          <w:szCs w:val="16"/>
          <w:shd w:val="clear" w:color="auto" w:fill="D9D9D9" w:themeFill="background1" w:themeFillShade="D9"/>
        </w:rPr>
        <w:t>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302C55">
      <w:pPr>
        <w:keepNext/>
        <w:spacing w:before="240" w:after="240"/>
        <w:rPr>
          <w:rFonts w:ascii="Arial" w:hAnsi="Arial" w:cs="Arial"/>
          <w:b/>
        </w:rPr>
      </w:pPr>
      <w:r w:rsidRPr="009C539E">
        <w:rPr>
          <w:rFonts w:ascii="Arial" w:hAnsi="Arial" w:cs="Arial"/>
          <w:b/>
        </w:rPr>
        <w:t>Beschäftigtenstand</w:t>
      </w:r>
    </w:p>
    <w:p w14:paraId="6A12EC13" w14:textId="0F12F41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568DE5FE" w14:textId="209ECD81" w:rsidR="000A3F3F" w:rsidRPr="000A3F3F" w:rsidRDefault="000A3F3F" w:rsidP="000A3F3F">
      <w:pPr>
        <w:tabs>
          <w:tab w:val="left" w:pos="4820"/>
        </w:tabs>
        <w:spacing w:after="120"/>
        <w:ind w:left="426" w:right="641"/>
        <w:rPr>
          <w:rFonts w:ascii="Arial" w:hAnsi="Arial" w:cs="Arial"/>
        </w:rPr>
      </w:pPr>
      <w:bookmarkStart w:id="3" w:name="_Hlk75897268"/>
      <w:r w:rsidRPr="000A3F3F">
        <w:rPr>
          <w:rFonts w:ascii="Arial" w:hAnsi="Arial" w:cs="Arial"/>
        </w:rPr>
        <w:t>davon von Kurzarbeit betroffen:</w:t>
      </w:r>
      <w:r w:rsidRPr="000A3F3F">
        <w:rPr>
          <w:rFonts w:ascii="Arial" w:hAnsi="Arial" w:cs="Arial"/>
        </w:rPr>
        <w:tab/>
      </w:r>
      <w:sdt>
        <w:sdtPr>
          <w:id w:val="189115965"/>
        </w:sdtPr>
        <w:sdtEndPr/>
        <w:sdtContent>
          <w:sdt>
            <w:sdtPr>
              <w:id w:val="-1924782297"/>
            </w:sdtPr>
            <w:sdtEndPr/>
            <w:sdtContent>
              <w:r w:rsidRPr="008F0206">
                <w:rPr>
                  <w:rFonts w:ascii="Arial" w:hAnsi="Arial" w:cs="Arial"/>
                  <w:shd w:val="clear" w:color="auto" w:fill="F2F2F2" w:themeFill="background1" w:themeFillShade="F2"/>
                </w:rPr>
                <w:t>……………………</w:t>
              </w:r>
            </w:sdtContent>
          </w:sdt>
        </w:sdtContent>
      </w:sdt>
    </w:p>
    <w:bookmarkEnd w:id="3"/>
    <w:p w14:paraId="202B2370" w14:textId="562B6B1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0C14D5F8"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lit e in </w:t>
      </w:r>
      <w:bookmarkStart w:id="4" w:name="_Hlk74815827"/>
      <w:r w:rsidR="008910A6">
        <w:rPr>
          <w:rFonts w:ascii="Arial" w:hAnsi="Arial" w:cs="Arial"/>
          <w:i/>
          <w:iCs/>
          <w:sz w:val="20"/>
          <w:szCs w:val="16"/>
        </w:rPr>
        <w:t xml:space="preserve">Zeile 1 die Zahl der eingesetzten überlassenen Arbeitskräfte und in Zeile 2 </w:t>
      </w:r>
      <w:bookmarkEnd w:id="4"/>
      <w:r w:rsidR="009473B8" w:rsidRPr="009C539E">
        <w:rPr>
          <w:rFonts w:ascii="Arial" w:hAnsi="Arial" w:cs="Arial"/>
          <w:i/>
          <w:iCs/>
          <w:sz w:val="20"/>
          <w:szCs w:val="16"/>
        </w:rPr>
        <w:t>die Zahl Null eintragen).</w:t>
      </w:r>
    </w:p>
    <w:p w14:paraId="499487DA" w14:textId="59840FEE"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622CA550" w14:textId="3A640ADB"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3E30BBF3"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Beschäftigtenstand jeweils in der ersten Zeile die Zahl der im Beschäftigerbetrieb von der Kurzarbeit 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6CB871D6" w14:textId="033BD6DC"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14:paraId="3E848BD7" w14:textId="34201580" w:rsidR="00BE7941" w:rsidRDefault="003A7170" w:rsidP="00302C55">
      <w:pPr>
        <w:tabs>
          <w:tab w:val="left" w:pos="2835"/>
        </w:tabs>
        <w:overflowPunct/>
        <w:autoSpaceDE/>
        <w:autoSpaceDN/>
        <w:adjustRightInd/>
        <w:spacing w:after="120"/>
        <w:ind w:left="3544" w:hanging="3544"/>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5" w:name="_Hlk74815999"/>
      <w:r w:rsidR="00BE7941">
        <w:rPr>
          <w:rFonts w:ascii="Arial" w:hAnsi="Arial" w:cs="Arial"/>
        </w:rPr>
        <w:t xml:space="preserve"> von höchstens 6 Monaten</w:t>
      </w:r>
      <w:bookmarkEnd w:id="5"/>
    </w:p>
    <w:p w14:paraId="7AF422C3" w14:textId="1A78A3CA" w:rsidR="003A7170" w:rsidRPr="009C539E" w:rsidRDefault="00BE7941" w:rsidP="002015AD">
      <w:pPr>
        <w:tabs>
          <w:tab w:val="left" w:pos="2835"/>
        </w:tabs>
        <w:overflowPunct/>
        <w:autoSpaceDE/>
        <w:autoSpaceDN/>
        <w:adjustRightInd/>
        <w:ind w:left="3544" w:hanging="3544"/>
        <w:textAlignment w:val="auto"/>
        <w:rPr>
          <w:rFonts w:ascii="Arial" w:hAnsi="Arial" w:cs="Arial"/>
          <w:sz w:val="22"/>
          <w:szCs w:val="22"/>
        </w:rPr>
      </w:pPr>
      <w:r>
        <w:rPr>
          <w:rFonts w:ascii="Arial" w:hAnsi="Arial" w:cs="Arial"/>
        </w:rPr>
        <w:tab/>
      </w:r>
      <w:r w:rsidR="002E3ED8">
        <w:rPr>
          <w:rFonts w:ascii="Arial" w:hAnsi="Arial" w:cs="Arial"/>
        </w:rPr>
        <w:t>von</w:t>
      </w:r>
      <w:r w:rsidR="003A7170" w:rsidRPr="009C539E">
        <w:rPr>
          <w:rFonts w:ascii="Arial" w:hAnsi="Arial" w:cs="Arial"/>
        </w:rPr>
        <w:tab/>
      </w:r>
      <w:bookmarkStart w:id="6" w:name="_Hlk75897610"/>
      <w:sdt>
        <w:sdtPr>
          <w:rPr>
            <w:rFonts w:ascii="Arial" w:hAnsi="Arial" w:cs="Arial"/>
            <w:sz w:val="22"/>
            <w:szCs w:val="22"/>
          </w:rPr>
          <w:id w:val="-779796158"/>
        </w:sdtPr>
        <w:sdtEndPr/>
        <w:sdtContent>
          <w:sdt>
            <w:sdtPr>
              <w:id w:val="1187793367"/>
            </w:sdtPr>
            <w:sdtEndPr/>
            <w:sdtContent>
              <w:r w:rsidR="00EE10CF">
                <w:rPr>
                  <w:rFonts w:ascii="Arial" w:hAnsi="Arial" w:cs="Arial"/>
                  <w:shd w:val="clear" w:color="auto" w:fill="F2F2F2" w:themeFill="background1" w:themeFillShade="F2"/>
                </w:rPr>
                <w:t>…………………………………………………………………...</w:t>
              </w:r>
            </w:sdtContent>
          </w:sdt>
        </w:sdtContent>
      </w:sdt>
      <w:bookmarkEnd w:id="6"/>
    </w:p>
    <w:p w14:paraId="02E69525" w14:textId="62211096"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1726BD">
        <w:rPr>
          <w:rFonts w:ascii="Arial" w:hAnsi="Arial" w:cs="Arial"/>
          <w:i/>
          <w:iCs/>
          <w:sz w:val="20"/>
          <w:szCs w:val="16"/>
          <w:highlight w:val="lightGray"/>
        </w:rPr>
        <w:t>7</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48A89E56"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961570422"/>
        </w:sdtPr>
        <w:sdtEndPr/>
        <w:sdtContent>
          <w:sdt>
            <w:sdtPr>
              <w:id w:val="-1862968568"/>
            </w:sdtPr>
            <w:sdtEndPr/>
            <w:sdtContent>
              <w:r w:rsidR="00EE10CF">
                <w:rPr>
                  <w:rFonts w:ascii="Arial" w:hAnsi="Arial" w:cs="Arial"/>
                  <w:shd w:val="clear" w:color="auto" w:fill="F2F2F2" w:themeFill="background1" w:themeFillShade="F2"/>
                </w:rPr>
                <w:t>…………………………………………………………………...</w:t>
              </w:r>
            </w:sdtContent>
          </w:sdt>
        </w:sdtContent>
      </w:sdt>
    </w:p>
    <w:p w14:paraId="083EF964" w14:textId="48E27898"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BE7941">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w:t>
      </w:r>
      <w:r w:rsidR="00302C55">
        <w:rPr>
          <w:rFonts w:ascii="Arial" w:hAnsi="Arial" w:cs="Arial"/>
          <w:i/>
          <w:iCs/>
          <w:sz w:val="20"/>
          <w:szCs w:val="16"/>
          <w:highlight w:val="lightGray"/>
        </w:rPr>
        <w:t>2</w:t>
      </w:r>
      <w:r w:rsidR="008910A6">
        <w:rPr>
          <w:rFonts w:ascii="Arial" w:hAnsi="Arial" w:cs="Arial"/>
          <w:i/>
          <w:iCs/>
          <w:sz w:val="20"/>
          <w:szCs w:val="16"/>
          <w:highlight w:val="lightGray"/>
        </w:rPr>
        <w:t>.</w:t>
      </w:r>
      <w:r w:rsidR="00FE7A3E" w:rsidRPr="00FE7A3E">
        <w:rPr>
          <w:rFonts w:ascii="Arial" w:hAnsi="Arial" w:cs="Arial"/>
          <w:i/>
          <w:iCs/>
          <w:sz w:val="20"/>
          <w:szCs w:val="16"/>
          <w:highlight w:val="lightGray"/>
        </w:rPr>
        <w:t xml:space="preserve"> </w:t>
      </w:r>
      <w:bookmarkStart w:id="7" w:name="_Hlk74816086"/>
      <w:r w:rsidR="00FE7A3E">
        <w:rPr>
          <w:rFonts w:ascii="Arial" w:hAnsi="Arial" w:cs="Arial"/>
          <w:i/>
          <w:iCs/>
          <w:sz w:val="20"/>
          <w:szCs w:val="16"/>
          <w:highlight w:val="lightGray"/>
        </w:rPr>
        <w:t xml:space="preserve">Beachten Sie jedoch, dass die Regelung für besonders betroffene </w:t>
      </w:r>
      <w:r w:rsidR="00572219">
        <w:rPr>
          <w:rFonts w:ascii="Arial" w:hAnsi="Arial" w:cs="Arial"/>
          <w:i/>
          <w:iCs/>
          <w:sz w:val="20"/>
          <w:szCs w:val="16"/>
          <w:highlight w:val="lightGray"/>
        </w:rPr>
        <w:t>Unternehmen</w:t>
      </w:r>
      <w:r w:rsidR="00FE7A3E">
        <w:rPr>
          <w:rFonts w:ascii="Arial" w:hAnsi="Arial" w:cs="Arial"/>
          <w:i/>
          <w:iCs/>
          <w:sz w:val="20"/>
          <w:szCs w:val="16"/>
          <w:highlight w:val="lightGray"/>
        </w:rPr>
        <w:t xml:space="preserve"> per 31.12.2021 ausläuft.</w:t>
      </w:r>
      <w:bookmarkEnd w:id="7"/>
      <w:r w:rsidRPr="009C539E">
        <w:rPr>
          <w:rFonts w:ascii="Arial" w:hAnsi="Arial" w:cs="Arial"/>
          <w:i/>
          <w:iCs/>
          <w:sz w:val="20"/>
          <w:szCs w:val="16"/>
          <w:highlight w:val="lightGray"/>
        </w:rPr>
        <w:t>)</w:t>
      </w:r>
    </w:p>
    <w:p w14:paraId="72F21E8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783D54A6"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0F4B07D"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319DFBFB" w14:textId="77777777" w:rsidR="00545794" w:rsidRPr="009C539E" w:rsidRDefault="00545794" w:rsidP="0010639B">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63E55B84" w:rsidR="00C55FB6" w:rsidRDefault="00C55FB6" w:rsidP="002015AD">
      <w:pPr>
        <w:pStyle w:val="Listenabsatz"/>
        <w:numPr>
          <w:ilvl w:val="0"/>
          <w:numId w:val="22"/>
        </w:numPr>
        <w:spacing w:after="120"/>
        <w:ind w:left="709"/>
        <w:contextualSpacing w:val="0"/>
        <w:rPr>
          <w:rFonts w:ascii="Arial" w:hAnsi="Arial" w:cs="Arial"/>
        </w:rPr>
      </w:pPr>
      <w:bookmarkStart w:id="8" w:name="_Hlk48752023"/>
      <w:r w:rsidRPr="009C539E">
        <w:rPr>
          <w:rFonts w:ascii="Arial" w:hAnsi="Arial" w:cs="Arial"/>
        </w:rPr>
        <w:t>Die Normalarbeitszeit (Vollzeit) wird während der Dauer der Kurzarbeit im Durch</w:t>
      </w:r>
      <w:r w:rsidR="000E25DF">
        <w:rPr>
          <w:rFonts w:ascii="Arial" w:hAnsi="Arial" w:cs="Arial"/>
        </w:rPr>
        <w:softHyphen/>
      </w:r>
      <w:r w:rsidRPr="009C539E">
        <w:rPr>
          <w:rFonts w:ascii="Arial" w:hAnsi="Arial" w:cs="Arial"/>
        </w:rPr>
        <w:t>schnitt um</w:t>
      </w:r>
      <w:r w:rsidRPr="001F05EE">
        <w:rPr>
          <w:rFonts w:ascii="Arial" w:hAnsi="Arial" w:cs="Arial"/>
        </w:rPr>
        <w:t xml:space="preserve"> </w:t>
      </w:r>
      <w:sdt>
        <w:sdtPr>
          <w:rPr>
            <w:rFonts w:ascii="Arial" w:hAnsi="Arial" w:cs="Arial"/>
          </w:rPr>
          <w:id w:val="1115176112"/>
        </w:sdtPr>
        <w:sdtEndPr/>
        <w:sdtContent>
          <w:r w:rsidRPr="001F05EE">
            <w:rPr>
              <w:rFonts w:ascii="Arial" w:hAnsi="Arial" w:cs="Arial"/>
              <w:shd w:val="clear" w:color="auto" w:fill="F2F2F2" w:themeFill="background1" w:themeFillShade="F2"/>
            </w:rPr>
            <w:t>….</w:t>
          </w:r>
        </w:sdtContent>
      </w:sdt>
      <w:r w:rsidRPr="001F05EE">
        <w:rPr>
          <w:rFonts w:ascii="Arial" w:hAnsi="Arial" w:cs="Arial"/>
        </w:rPr>
        <w:t xml:space="preserve"> </w:t>
      </w:r>
      <w:r w:rsidRPr="009C539E">
        <w:rPr>
          <w:rFonts w:ascii="Arial" w:hAnsi="Arial" w:cs="Arial"/>
        </w:rPr>
        <w:t xml:space="preserve">Prozent gekürzt. </w:t>
      </w:r>
      <w:bookmarkEnd w:id="8"/>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62F80B44" w:rsidR="00FE5F1D" w:rsidRDefault="00D8296C" w:rsidP="000E25DF">
      <w:pPr>
        <w:pStyle w:val="Listenabsatz"/>
        <w:tabs>
          <w:tab w:val="left" w:pos="5670"/>
        </w:tabs>
        <w:spacing w:after="120"/>
        <w:ind w:left="709"/>
        <w:contextualSpacing w:val="0"/>
        <w:rPr>
          <w:rFonts w:ascii="Arial" w:hAnsi="Arial" w:cs="Arial"/>
        </w:rPr>
      </w:pPr>
      <w:r>
        <w:rPr>
          <w:rFonts w:ascii="Arial" w:hAnsi="Arial" w:cs="Arial"/>
        </w:rPr>
        <w:lastRenderedPageBreak/>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sdt>
        <w:sdtPr>
          <w:rPr>
            <w:rFonts w:ascii="Arial" w:hAnsi="Arial" w:cs="Arial"/>
          </w:rPr>
          <w:id w:val="-388730799"/>
        </w:sdtPr>
        <w:sdtEndPr/>
        <w:sdtContent>
          <w:r w:rsidR="001F05EE" w:rsidRPr="008544E3">
            <w:rPr>
              <w:rFonts w:ascii="Arial" w:hAnsi="Arial" w:cs="Arial"/>
              <w:shd w:val="clear" w:color="auto" w:fill="F2F2F2" w:themeFill="background1" w:themeFillShade="F2"/>
            </w:rPr>
            <w:t>….</w:t>
          </w:r>
        </w:sdtContent>
      </w:sdt>
      <w:r w:rsidR="001F05EE">
        <w:rPr>
          <w:rFonts w:ascii="Arial" w:hAnsi="Arial" w:cs="Arial"/>
        </w:rPr>
        <w:t xml:space="preserve"> </w:t>
      </w:r>
      <w:r w:rsidR="00FE5F1D">
        <w:rPr>
          <w:rFonts w:ascii="Arial" w:hAnsi="Arial" w:cs="Arial"/>
        </w:rPr>
        <w:t xml:space="preserve">Stunden </w:t>
      </w:r>
      <w:sdt>
        <w:sdtPr>
          <w:rPr>
            <w:rFonts w:ascii="Arial" w:hAnsi="Arial" w:cs="Arial"/>
          </w:rPr>
          <w:id w:val="956291518"/>
        </w:sdtPr>
        <w:sdtEndPr/>
        <w:sdtContent>
          <w:r w:rsidR="001F05EE"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1B1E28E5" w:rsidR="00FE5F1D"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D3CA5FC" w14:textId="77777777" w:rsidR="00572219" w:rsidRPr="009C539E" w:rsidRDefault="00572219" w:rsidP="00572219">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9" w:name="_Hlk74562427"/>
      <w:bookmarkStart w:id="10" w:name="_Hlk74562417"/>
      <w:r>
        <w:rPr>
          <w:rFonts w:ascii="Arial" w:hAnsi="Arial" w:cs="Arial"/>
        </w:rPr>
        <w:t>Für besonders betroffene Unternehmen gilt entsprechend eine Mindestarbeitszeit von 30%.</w:t>
      </w:r>
      <w:bookmarkEnd w:id="9"/>
    </w:p>
    <w:bookmarkEnd w:id="10"/>
    <w:p w14:paraId="3AB86B52" w14:textId="77777777" w:rsidR="00572219" w:rsidRPr="001C39CC" w:rsidRDefault="00572219" w:rsidP="00572219">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Aus beihilfenrechtlicher Sicht ist nur erforderlich, dass </w:t>
      </w:r>
      <w:r w:rsidRPr="0016683E">
        <w:rPr>
          <w:rFonts w:ascii="Arial" w:hAnsi="Arial" w:cs="Arial"/>
          <w:i/>
          <w:iCs/>
          <w:szCs w:val="24"/>
        </w:rPr>
        <w:t xml:space="preserve">die Arbeitszeit </w:t>
      </w:r>
      <w:r w:rsidRPr="001C39CC">
        <w:rPr>
          <w:rFonts w:ascii="Arial" w:hAnsi="Arial" w:cs="Arial"/>
          <w:i/>
          <w:iCs/>
          <w:szCs w:val="24"/>
        </w:rPr>
        <w:t xml:space="preserve">im Durchschnitt zumindest </w:t>
      </w:r>
      <w:r>
        <w:rPr>
          <w:rFonts w:ascii="Arial" w:hAnsi="Arial" w:cs="Arial"/>
          <w:i/>
          <w:iCs/>
          <w:szCs w:val="24"/>
        </w:rPr>
        <w:t xml:space="preserve">50 bzw </w:t>
      </w:r>
      <w:r w:rsidRPr="001C39CC">
        <w:rPr>
          <w:rFonts w:ascii="Arial" w:hAnsi="Arial" w:cs="Arial"/>
          <w:i/>
          <w:iCs/>
          <w:szCs w:val="24"/>
        </w:rPr>
        <w:t xml:space="preserve">30% der vorherigen Arbeitszeit beträgt, es sei denn die Beilage 2 wurde genehmigt! (Bei Genehmigung der Beilage 2 kann dieser Wert auf bis zu 10% verringert werden.) </w:t>
      </w:r>
      <w:r>
        <w:rPr>
          <w:rFonts w:ascii="Arial" w:hAnsi="Arial" w:cs="Arial"/>
          <w:i/>
          <w:iCs/>
          <w:szCs w:val="24"/>
        </w:rPr>
        <w:t>Liegt keine Ausnahmegenehmigung vor und b</w:t>
      </w:r>
      <w:r w:rsidRPr="001C39CC">
        <w:rPr>
          <w:rFonts w:ascii="Arial" w:hAnsi="Arial" w:cs="Arial"/>
          <w:i/>
          <w:iCs/>
          <w:szCs w:val="24"/>
        </w:rPr>
        <w:t xml:space="preserve">eträgt die Arbeitszeit im Durchschnitt weniger als </w:t>
      </w:r>
      <w:r>
        <w:rPr>
          <w:rFonts w:ascii="Arial" w:hAnsi="Arial" w:cs="Arial"/>
          <w:i/>
          <w:iCs/>
          <w:szCs w:val="24"/>
        </w:rPr>
        <w:t xml:space="preserve">50 bzw </w:t>
      </w:r>
      <w:r w:rsidRPr="001C39CC">
        <w:rPr>
          <w:rFonts w:ascii="Arial" w:hAnsi="Arial" w:cs="Arial"/>
          <w:i/>
          <w:iCs/>
          <w:szCs w:val="24"/>
        </w:rPr>
        <w:t>30%, wird keine Kurz</w:t>
      </w:r>
      <w:r>
        <w:rPr>
          <w:rFonts w:ascii="Arial" w:hAnsi="Arial" w:cs="Arial"/>
          <w:i/>
          <w:iCs/>
          <w:szCs w:val="24"/>
        </w:rPr>
        <w:softHyphen/>
      </w:r>
      <w:r w:rsidRPr="001C39CC">
        <w:rPr>
          <w:rFonts w:ascii="Arial" w:hAnsi="Arial" w:cs="Arial"/>
          <w:i/>
          <w:iCs/>
          <w:szCs w:val="24"/>
        </w:rPr>
        <w:t xml:space="preserve">arbeitsbeihilfe gewährt bzw wird die Kurzarbeitsbeihilfe zurückgefordert.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Laufzeit der Kurzarbeitsvereinbarung – einzutragen. In der ersten Zeile stehen die bisherigen Arbeitsstunden der einbezogenen Vollzeitkräfte (zB 40), in der zweiten Zeile um wieviel Stunden reduziert wird (zB 15) und in der dritten Zeile das durchschnittliche Ausmaß der Arbeitszeit während der Kurzarbeit (zB 25).</w:t>
      </w:r>
    </w:p>
    <w:p w14:paraId="15C5180A" w14:textId="57B22389"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A84C1E">
        <w:rPr>
          <w:rFonts w:ascii="Arial" w:hAnsi="Arial" w:cs="Arial"/>
        </w:rPr>
        <w:softHyphen/>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15E0372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680A1802"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A84C1E">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2481A2B4" w14:textId="55AFA03D"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A84C1E">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70318A"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24429B44"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084844">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227CAE9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6F03B973" w14:textId="2E868C5C" w:rsidR="00836967" w:rsidRPr="001F05EE" w:rsidRDefault="00F87978" w:rsidP="00F87978">
      <w:pPr>
        <w:pStyle w:val="Listenabsatz"/>
        <w:numPr>
          <w:ilvl w:val="0"/>
          <w:numId w:val="2"/>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bookmarkStart w:id="12" w:name="_Hlk74816320"/>
    </w:p>
    <w:bookmarkEnd w:id="12"/>
    <w:p w14:paraId="527890BA" w14:textId="77777777" w:rsidR="00572219" w:rsidRPr="00EA48F9" w:rsidRDefault="00572219" w:rsidP="00572219">
      <w:pPr>
        <w:pStyle w:val="Listenabsatz"/>
        <w:numPr>
          <w:ilvl w:val="0"/>
          <w:numId w:val="2"/>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Pr>
          <w:rFonts w:ascii="Arial" w:hAnsi="Arial" w:cs="Arial"/>
        </w:rPr>
        <w:t xml:space="preserve">die Beilage 3 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14:paraId="31946138" w14:textId="55B2D3E4"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00BC4F23">
        <w:rPr>
          <w:rFonts w:ascii="Arial" w:hAnsi="Arial" w:cs="Arial"/>
        </w:rPr>
        <w:softHyphen/>
      </w:r>
      <w:r w:rsidRPr="009C539E">
        <w:rPr>
          <w:rFonts w:ascii="Arial" w:hAnsi="Arial" w:cs="Arial"/>
        </w:rPr>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EE3A27B"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1CA87213" w:rsidR="00F87978" w:rsidRDefault="00F87978" w:rsidP="00145C4F">
      <w:pPr>
        <w:pStyle w:val="Listenabsatz"/>
        <w:numPr>
          <w:ilvl w:val="0"/>
          <w:numId w:val="2"/>
        </w:numPr>
        <w:spacing w:after="120"/>
        <w:ind w:left="1066" w:hanging="357"/>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980935">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980935">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14:paraId="473E7295" w14:textId="71B1039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6AB46E19"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980935">
        <w:rPr>
          <w:rFonts w:ascii="Arial" w:hAnsi="Arial" w:cs="Arial"/>
        </w:rPr>
        <w:softHyphen/>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005FAE23"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14:paraId="30018579" w14:textId="7D2D540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BC4F23">
        <w:rPr>
          <w:rFonts w:ascii="Arial" w:hAnsi="Arial" w:cs="Arial"/>
        </w:rPr>
        <w:softHyphen/>
      </w:r>
      <w:r w:rsidRPr="009C539E">
        <w:rPr>
          <w:rFonts w:ascii="Arial" w:hAnsi="Arial" w:cs="Arial"/>
        </w:rPr>
        <w:t>arbeitskräfte) oder die einschlägige Beschäftigung auf Grundlage eines Werk</w:t>
      </w:r>
      <w:r w:rsidR="00BC4F23">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70318A"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504F2">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6799B230" w:rsidR="00BB2225" w:rsidRPr="009C539E" w:rsidRDefault="00BB2225" w:rsidP="007504F2">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FB5593">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CE7FBF">
      <w:pPr>
        <w:keepNext/>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CE7FBF">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1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44835499"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976B74">
        <w:rPr>
          <w:rFonts w:ascii="Arial" w:hAnsi="Arial" w:cs="Arial"/>
        </w:rPr>
        <w:softHyphen/>
      </w:r>
      <w:r w:rsidRPr="009C539E">
        <w:rPr>
          <w:rFonts w:ascii="Arial" w:hAnsi="Arial" w:cs="Arial"/>
        </w:rPr>
        <w:t>raumes gebührt ein Entgelt in Höhe von 100% auf Basis des jeweils aktuellen Lehr</w:t>
      </w:r>
      <w:r w:rsidR="00515573">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00515573">
        <w:rPr>
          <w:rFonts w:ascii="Arial" w:hAnsi="Arial" w:cs="Arial"/>
        </w:rPr>
        <w:softHyphen/>
      </w:r>
      <w:r w:rsidRPr="009C539E">
        <w:rPr>
          <w:rFonts w:ascii="Arial" w:hAnsi="Arial" w:cs="Arial"/>
        </w:rPr>
        <w:t>ersatzrate (80, 85 bzw 90%) auf der Basis des ohne Kurzarbeit zustehenden Entgeltes.</w:t>
      </w:r>
    </w:p>
    <w:p w14:paraId="424E9E89" w14:textId="77777777" w:rsidR="00572219" w:rsidRPr="004F2C11"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Pr>
          <w:rFonts w:ascii="Arial" w:hAnsi="Arial" w:cs="Arial"/>
          <w:i/>
          <w:iCs/>
          <w:szCs w:val="18"/>
          <w:shd w:val="clear" w:color="auto" w:fill="D9D9D9" w:themeFill="background1" w:themeFillShade="D9"/>
        </w:rPr>
        <w:t xml:space="preserve">durchgehend </w:t>
      </w:r>
      <w:r w:rsidRPr="004F2C11">
        <w:rPr>
          <w:rFonts w:ascii="Arial" w:hAnsi="Arial" w:cs="Arial"/>
          <w:i/>
          <w:iCs/>
          <w:szCs w:val="18"/>
          <w:shd w:val="clear" w:color="auto" w:fill="D9D9D9" w:themeFill="background1" w:themeFillShade="D9"/>
        </w:rPr>
        <w:t>Kurzarbeit seit März 2020; erfolgreiche Ablegung der Lehr</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im </w:t>
      </w:r>
      <w:r>
        <w:rPr>
          <w:rFonts w:ascii="Arial" w:hAnsi="Arial" w:cs="Arial"/>
          <w:i/>
          <w:iCs/>
          <w:szCs w:val="18"/>
          <w:shd w:val="clear" w:color="auto" w:fill="D9D9D9" w:themeFill="background1" w:themeFillShade="D9"/>
        </w:rPr>
        <w:t xml:space="preserve">Jänner </w:t>
      </w:r>
      <w:r w:rsidRPr="004F2C11">
        <w:rPr>
          <w:rFonts w:ascii="Arial" w:hAnsi="Arial" w:cs="Arial"/>
          <w:i/>
          <w:iCs/>
          <w:szCs w:val="18"/>
          <w:shd w:val="clear" w:color="auto" w:fill="D9D9D9" w:themeFill="background1" w:themeFillShade="D9"/>
        </w:rPr>
        <w:t>202</w:t>
      </w:r>
      <w:r>
        <w:rPr>
          <w:rFonts w:ascii="Arial" w:hAnsi="Arial" w:cs="Arial"/>
          <w:i/>
          <w:iCs/>
          <w:szCs w:val="18"/>
          <w:shd w:val="clear" w:color="auto" w:fill="D9D9D9" w:themeFill="background1" w:themeFillShade="D9"/>
        </w:rPr>
        <w:t>1</w:t>
      </w:r>
      <w:r w:rsidRPr="004F2C11">
        <w:rPr>
          <w:rFonts w:ascii="Arial" w:hAnsi="Arial" w:cs="Arial"/>
          <w:i/>
          <w:iCs/>
          <w:szCs w:val="18"/>
          <w:shd w:val="clear" w:color="auto" w:fill="D9D9D9" w:themeFill="background1" w:themeFillShade="D9"/>
        </w:rPr>
        <w:t>; Beginn des Dienstverhältnisses am darauf</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folgenden Montag. D</w:t>
      </w:r>
      <w:r>
        <w:rPr>
          <w:rFonts w:ascii="Arial" w:hAnsi="Arial" w:cs="Arial"/>
          <w:i/>
          <w:iCs/>
          <w:szCs w:val="18"/>
          <w:shd w:val="clear" w:color="auto" w:fill="D9D9D9" w:themeFill="background1" w:themeFillShade="D9"/>
        </w:rPr>
        <w:t>as neue Mindestbruttoentgelt</w:t>
      </w:r>
      <w:r w:rsidRPr="004F2C11">
        <w:rPr>
          <w:rFonts w:ascii="Arial" w:hAnsi="Arial" w:cs="Arial"/>
          <w:i/>
          <w:iCs/>
          <w:szCs w:val="18"/>
          <w:shd w:val="clear" w:color="auto" w:fill="D9D9D9" w:themeFill="background1" w:themeFillShade="D9"/>
        </w:rPr>
        <w:t xml:space="preserve"> ist daher </w:t>
      </w:r>
      <w:r>
        <w:rPr>
          <w:rFonts w:ascii="Arial" w:hAnsi="Arial" w:cs="Arial"/>
          <w:i/>
          <w:iCs/>
          <w:szCs w:val="18"/>
          <w:shd w:val="clear" w:color="auto" w:fill="D9D9D9" w:themeFill="background1" w:themeFillShade="D9"/>
        </w:rPr>
        <w:t>ab dem darauffolgenden Montag zu zahlen</w:t>
      </w:r>
      <w:r w:rsidRPr="004F2C11">
        <w:rPr>
          <w:rFonts w:ascii="Arial" w:hAnsi="Arial" w:cs="Arial"/>
          <w:i/>
          <w:iCs/>
          <w:szCs w:val="18"/>
          <w:shd w:val="clear" w:color="auto" w:fill="D9D9D9" w:themeFill="background1" w:themeFillShade="D9"/>
        </w:rPr>
        <w:t>.</w:t>
      </w:r>
    </w:p>
    <w:p w14:paraId="5D24B8FF" w14:textId="77777777" w:rsidR="00572219" w:rsidRPr="003A2779"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Pr>
          <w:rFonts w:ascii="Arial" w:hAnsi="Arial" w:cs="Arial"/>
          <w:i/>
          <w:iCs/>
          <w:szCs w:val="18"/>
          <w:shd w:val="clear" w:color="auto" w:fill="D9D9D9" w:themeFill="background1" w:themeFillShade="D9"/>
        </w:rPr>
        <w:t>Beginn des jeweiligen Kurzarbeitszeitraums (bei Verlängerung der Kurzarbeit im Juli 2021 auf Basis des „Brutto vor Kurzarbeit“ im Juni 2021).</w:t>
      </w:r>
    </w:p>
    <w:p w14:paraId="32688320" w14:textId="024C5C3E"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w:t>
      </w:r>
      <w:r w:rsidR="00976B74">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4E063E5F"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rutto</w:t>
      </w:r>
      <w:r w:rsidR="00D80F34">
        <w:rPr>
          <w:rFonts w:ascii="Arial" w:hAnsi="Arial" w:cs="Arial"/>
        </w:rPr>
        <w:softHyphen/>
      </w:r>
      <w:r w:rsidRPr="00C56E8C">
        <w:rPr>
          <w:rFonts w:ascii="Arial" w:hAnsi="Arial" w:cs="Arial"/>
        </w:rPr>
        <w:t xml:space="preserve">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w:t>
      </w:r>
      <w:r w:rsidR="00D80F34">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467B665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w:t>
      </w:r>
      <w:r w:rsidR="00976B74">
        <w:rPr>
          <w:rFonts w:ascii="Arial" w:hAnsi="Arial" w:cs="Arial"/>
        </w:rPr>
        <w:softHyphen/>
      </w:r>
      <w:r>
        <w:rPr>
          <w:rFonts w:ascii="Arial" w:hAnsi="Arial" w:cs="Arial"/>
        </w:rPr>
        <w:t>maßes während dieser 30 Tage zu berechnen, soweit nicht die nachfolgenden Bestimmungen Abweichungen vorsehen.</w:t>
      </w:r>
    </w:p>
    <w:p w14:paraId="4C0EAC58" w14:textId="4634E0E8"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5F9E725B"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D80F34">
        <w:rPr>
          <w:rFonts w:ascii="Arial" w:hAnsi="Arial" w:cs="Arial"/>
          <w:szCs w:val="24"/>
        </w:rPr>
        <w:softHyphen/>
      </w:r>
      <w:r>
        <w:rPr>
          <w:rFonts w:ascii="Arial" w:hAnsi="Arial" w:cs="Arial"/>
          <w:szCs w:val="24"/>
        </w:rPr>
        <w:t>arbeitszeit aufgrund von Bildungs-, Pflege-, Alters-, Wiedereingliederungs</w:t>
      </w:r>
      <w:r w:rsidR="00976B74">
        <w:rPr>
          <w:rFonts w:ascii="Arial" w:hAnsi="Arial" w:cs="Arial"/>
          <w:szCs w:val="24"/>
        </w:rPr>
        <w:softHyphen/>
      </w:r>
      <w:r>
        <w:rPr>
          <w:rFonts w:ascii="Arial" w:hAnsi="Arial" w:cs="Arial"/>
          <w:szCs w:val="24"/>
        </w:rPr>
        <w:t>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70DB6DD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Entgelt</w:t>
      </w:r>
      <w:r w:rsidR="00976B74">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462876">
        <w:rPr>
          <w:rFonts w:ascii="Arial" w:hAnsi="Arial" w:cs="Arial"/>
        </w:rPr>
        <w:softHyphen/>
      </w:r>
      <w:r w:rsidRPr="009C539E">
        <w:rPr>
          <w:rFonts w:ascii="Arial" w:hAnsi="Arial" w:cs="Arial"/>
        </w:rPr>
        <w:t>anspruch).</w:t>
      </w:r>
    </w:p>
    <w:p w14:paraId="63B77DDA" w14:textId="5431C565"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w:t>
      </w:r>
      <w:r w:rsidR="00143625">
        <w:rPr>
          <w:rFonts w:ascii="Arial" w:hAnsi="Arial" w:cs="Arial"/>
          <w:i/>
        </w:rPr>
        <w:softHyphen/>
      </w:r>
      <w:r w:rsidR="005F4639" w:rsidRPr="002E6A9D">
        <w:rPr>
          <w:rFonts w:ascii="Arial" w:hAnsi="Arial" w:cs="Arial"/>
          <w:i/>
        </w:rPr>
        <w:t>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11D9C619"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462876">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4B0C0119"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w:t>
      </w:r>
      <w:r w:rsidR="00243B72">
        <w:rPr>
          <w:rFonts w:ascii="Arial" w:hAnsi="Arial" w:cs="Arial"/>
          <w:szCs w:val="24"/>
        </w:rPr>
        <w:softHyphen/>
      </w:r>
      <w:r w:rsidRPr="009C539E">
        <w:rPr>
          <w:rFonts w:ascii="Arial" w:hAnsi="Arial" w:cs="Arial"/>
          <w:szCs w:val="24"/>
        </w:rPr>
        <w:t xml:space="preserve">arbeits-Mindestbruttoentgelt-Tabelle (§ 37b Abs 6 AMSG) ergibt, ist auch um allfällige </w:t>
      </w:r>
    </w:p>
    <w:p w14:paraId="4D6C4B36" w14:textId="2D76AE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27B57185"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33048BCE" w:rsidR="00527497" w:rsidRPr="00C11B67" w:rsidRDefault="007332A5" w:rsidP="00656827">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w:t>
      </w:r>
    </w:p>
    <w:p w14:paraId="2E672C5A" w14:textId="224D1DD2" w:rsidR="007D20B1"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€ 2.050,-</w:t>
      </w:r>
      <w:r w:rsidR="001F05EE">
        <w:rPr>
          <w:rFonts w:ascii="Arial" w:hAnsi="Arial" w:cs="Arial"/>
          <w:i/>
        </w:rPr>
        <w:br/>
      </w:r>
      <w:r w:rsidR="002F3408">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11EBE205"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t>
      </w:r>
      <w:r w:rsidR="00BC4F23">
        <w:rPr>
          <w:rFonts w:ascii="Arial" w:hAnsi="Arial" w:cs="Arial"/>
          <w:szCs w:val="24"/>
        </w:rPr>
        <w:softHyphen/>
      </w:r>
      <w:r w:rsidR="0052749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6A9D022F"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ntgelt für die geleistete Arbeitszeit.</w:t>
      </w:r>
    </w:p>
    <w:p w14:paraId="415029CD" w14:textId="2469B731"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14:paraId="7BBC83C4" w14:textId="77777777" w:rsidR="00E700F1" w:rsidRPr="00947524" w:rsidRDefault="00E700F1" w:rsidP="00C56E8C">
      <w:pPr>
        <w:pStyle w:val="Listenabsatz"/>
        <w:numPr>
          <w:ilvl w:val="0"/>
          <w:numId w:val="9"/>
        </w:numPr>
        <w:spacing w:after="120"/>
        <w:contextualSpacing w:val="0"/>
        <w:rPr>
          <w:rFonts w:ascii="Arial" w:hAnsi="Arial" w:cs="Arial"/>
          <w:u w:val="single"/>
        </w:rPr>
      </w:pPr>
      <w:bookmarkStart w:id="14" w:name="_Hlk65673928"/>
      <w:bookmarkEnd w:id="13"/>
      <w:r w:rsidRPr="00947524">
        <w:rPr>
          <w:rFonts w:ascii="Arial" w:hAnsi="Arial" w:cs="Arial"/>
          <w:u w:val="single"/>
        </w:rPr>
        <w:t>Freiwillige Trinkgeldersatz-Option</w:t>
      </w:r>
    </w:p>
    <w:p w14:paraId="0A17FD74" w14:textId="214A8F9E"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w:t>
      </w:r>
      <w:r w:rsidR="00BC4F23">
        <w:rPr>
          <w:rFonts w:ascii="Arial" w:hAnsi="Arial" w:cs="Arial"/>
        </w:rPr>
        <w:softHyphen/>
      </w:r>
      <w:r w:rsidRPr="00C56E8C">
        <w:rPr>
          <w:rFonts w:ascii="Arial" w:hAnsi="Arial" w:cs="Arial"/>
        </w:rPr>
        <w:t>salons, 96.04-1 Schlankheits- und Massagezentren und 96.09 Erbringung von sonstigen Dienstleistungen.</w:t>
      </w:r>
    </w:p>
    <w:p w14:paraId="5562F95F" w14:textId="58DC0321"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w:t>
      </w:r>
      <w:r w:rsidR="00243B72">
        <w:rPr>
          <w:rFonts w:ascii="Arial" w:hAnsi="Arial" w:cs="Arial"/>
        </w:rPr>
        <w:softHyphen/>
      </w:r>
      <w:r w:rsidRPr="00C56E8C">
        <w:rPr>
          <w:rFonts w:ascii="Arial" w:hAnsi="Arial" w:cs="Arial"/>
        </w:rPr>
        <w:t>monat). Sollte es dadurch zu einem niedrigeren Nettoentgelt gemäß lit a kommen, ist die bisherige Bemessungsgrundlage beizubehalten. Die Erhöhung des Mindest</w:t>
      </w:r>
      <w:r w:rsidR="00243B72">
        <w:rPr>
          <w:rFonts w:ascii="Arial" w:hAnsi="Arial" w:cs="Arial"/>
        </w:rPr>
        <w:softHyphen/>
      </w:r>
      <w:r w:rsidRPr="00C56E8C">
        <w:rPr>
          <w:rFonts w:ascii="Arial" w:hAnsi="Arial" w:cs="Arial"/>
        </w:rPr>
        <w:t>bruttoentgelts während der Kurzarbeit ergibt sich aus der Tabelle nach § 37b Abs 6 AMSG. Diese Erhöhung kann für jeden Monat bis zum Ablauf des Vormonats wider</w:t>
      </w:r>
      <w:r w:rsidR="00C37E75">
        <w:rPr>
          <w:rFonts w:ascii="Arial" w:hAnsi="Arial" w:cs="Arial"/>
        </w:rPr>
        <w:softHyphen/>
      </w:r>
      <w:r w:rsidRPr="00C56E8C">
        <w:rPr>
          <w:rFonts w:ascii="Arial" w:hAnsi="Arial" w:cs="Arial"/>
        </w:rPr>
        <w:t>rufen werden. Es leiten sich daraus keine darüberhinausgehenden Ansprüche insbesondere auch für die Zeit nach Kurzarbeit ab.</w:t>
      </w:r>
    </w:p>
    <w:p w14:paraId="51058E1F" w14:textId="0CF74A1C" w:rsidR="00E700F1" w:rsidRPr="00C56E8C" w:rsidRDefault="0070318A"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OPTION wird in Anspruch genommen</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2CEBDB59" w:rsidR="00E700F1" w:rsidRPr="001F05EE" w:rsidRDefault="00E700F1" w:rsidP="00C56E8C">
      <w:pPr>
        <w:pStyle w:val="Listenabsatz"/>
        <w:shd w:val="clear" w:color="auto" w:fill="D9D9D9" w:themeFill="background1" w:themeFillShade="D9"/>
        <w:spacing w:after="120"/>
        <w:ind w:left="714"/>
        <w:contextualSpacing w:val="0"/>
        <w:rPr>
          <w:rFonts w:ascii="Arial" w:hAnsi="Arial" w:cs="Arial"/>
          <w:bCs/>
          <w:i/>
          <w:szCs w:val="24"/>
        </w:rPr>
      </w:pPr>
      <w:r w:rsidRPr="001F05EE">
        <w:rPr>
          <w:rFonts w:ascii="Arial" w:hAnsi="Arial" w:cs="Arial"/>
          <w:bCs/>
          <w:i/>
          <w:szCs w:val="24"/>
          <w:u w:val="single"/>
        </w:rPr>
        <w:t>Beispiel</w:t>
      </w:r>
      <w:r w:rsidRPr="001F05EE">
        <w:rPr>
          <w:rFonts w:ascii="Arial" w:hAnsi="Arial" w:cs="Arial"/>
          <w:bCs/>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w:t>
      </w:r>
      <w:r w:rsidR="00253E7C" w:rsidRPr="001F05EE">
        <w:rPr>
          <w:rFonts w:ascii="Arial" w:hAnsi="Arial" w:cs="Arial"/>
          <w:bCs/>
          <w:i/>
          <w:szCs w:val="24"/>
        </w:rPr>
        <w:t>0</w:t>
      </w:r>
      <w:r w:rsidRPr="001F05EE">
        <w:rPr>
          <w:rFonts w:ascii="Arial" w:hAnsi="Arial" w:cs="Arial"/>
          <w:bCs/>
          <w:i/>
          <w:szCs w:val="24"/>
        </w:rPr>
        <w:t>,</w:t>
      </w:r>
      <w:r w:rsidR="00253E7C" w:rsidRPr="001F05EE">
        <w:rPr>
          <w:rFonts w:ascii="Arial" w:hAnsi="Arial" w:cs="Arial"/>
          <w:bCs/>
          <w:i/>
          <w:szCs w:val="24"/>
        </w:rPr>
        <w:t>18</w:t>
      </w:r>
      <w:r w:rsidRPr="001F05EE">
        <w:rPr>
          <w:rFonts w:ascii="Arial" w:hAnsi="Arial" w:cs="Arial"/>
          <w:bCs/>
          <w:i/>
          <w:szCs w:val="24"/>
        </w:rPr>
        <w:t>.</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14"/>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BC4F23">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1F05EE" w:rsidRDefault="00DA6100"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4A2BB877"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w:t>
      </w:r>
      <w:r w:rsidR="00C37E75">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AC5EB1C" w14:textId="77777777" w:rsidR="00BC4F23" w:rsidRPr="00F96372" w:rsidRDefault="00BC4F23" w:rsidP="00BC4F2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55D96AB6"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Pr="00F96372">
        <w:rPr>
          <w:rFonts w:ascii="Arial" w:hAnsi="Arial" w:cs="Arial"/>
          <w:i/>
          <w:iCs/>
          <w:szCs w:val="24"/>
          <w:shd w:val="clear" w:color="auto" w:fill="D9D9D9" w:themeFill="background1" w:themeFillShade="D9"/>
        </w:rPr>
        <w:t>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Pr="00F96372">
        <w:rPr>
          <w:rFonts w:ascii="Arial" w:hAnsi="Arial" w:cs="Arial"/>
          <w:i/>
          <w:iCs/>
          <w:szCs w:val="24"/>
          <w:shd w:val="clear" w:color="auto" w:fill="D9D9D9" w:themeFill="background1" w:themeFillShade="D9"/>
        </w:rPr>
        <w:t>jeweils 60% Arbeitsleistung</w:t>
      </w:r>
      <w:r>
        <w:rPr>
          <w:rFonts w:ascii="Arial" w:hAnsi="Arial" w:cs="Arial"/>
          <w:i/>
          <w:iCs/>
          <w:szCs w:val="24"/>
          <w:shd w:val="clear" w:color="auto" w:fill="D9D9D9" w:themeFill="background1" w:themeFillShade="D9"/>
        </w:rPr>
        <w:t>.</w:t>
      </w:r>
    </w:p>
    <w:p w14:paraId="10DFA448" w14:textId="77777777" w:rsidR="00BC4F23"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Pr>
          <w:rFonts w:ascii="Arial" w:hAnsi="Arial" w:cs="Arial"/>
          <w:i/>
          <w:iCs/>
          <w:szCs w:val="24"/>
          <w:shd w:val="clear" w:color="auto" w:fill="D9D9D9" w:themeFill="background1" w:themeFillShade="D9"/>
        </w:rPr>
        <w:t xml:space="preserve"> + 5 Monate x 40%] : 6 Monate).</w:t>
      </w:r>
    </w:p>
    <w:p w14:paraId="6EAE21AA" w14:textId="77777777" w:rsidR="00BC4F23" w:rsidRDefault="00BC4F23" w:rsidP="00BC4F23">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Pr>
          <w:rFonts w:ascii="Arial" w:hAnsi="Arial" w:cs="Arial"/>
          <w:i/>
          <w:iCs/>
          <w:szCs w:val="24"/>
          <w:shd w:val="clear" w:color="auto" w:fill="D9D9D9" w:themeFill="background1" w:themeFillShade="D9"/>
        </w:rPr>
        <w:t>+ 5 Monate x 60%] : 6 Monate).</w:t>
      </w:r>
    </w:p>
    <w:p w14:paraId="294E69D9"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EDBFB7C" w14:textId="4D0D2DF6" w:rsidR="00C11B67" w:rsidRPr="00F96372" w:rsidRDefault="00BC4F23" w:rsidP="00BC4F23">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Pr>
          <w:rFonts w:ascii="Arial" w:hAnsi="Arial" w:cs="Arial"/>
          <w:i/>
          <w:szCs w:val="24"/>
        </w:rPr>
        <w:t>5</w:t>
      </w:r>
      <w:r w:rsidRPr="00F96372">
        <w:rPr>
          <w:rFonts w:ascii="Arial" w:hAnsi="Arial" w:cs="Arial"/>
          <w:i/>
          <w:szCs w:val="24"/>
        </w:rPr>
        <w:t>0%) nicht angerechnet.</w:t>
      </w:r>
    </w:p>
    <w:p w14:paraId="60645550" w14:textId="42C79ED2"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 xml:space="preserve">Unterbrechungen und/oder vorzeitige Beendigung </w:t>
      </w:r>
      <w:r w:rsidRPr="009F1892">
        <w:rPr>
          <w:rFonts w:ascii="Arial" w:hAnsi="Arial" w:cs="Arial"/>
          <w:u w:val="single"/>
        </w:rPr>
        <w:t>der</w:t>
      </w:r>
      <w:r w:rsidR="00527497" w:rsidRPr="00947524">
        <w:rPr>
          <w:rFonts w:ascii="Arial" w:hAnsi="Arial" w:cs="Arial"/>
          <w:u w:val="single"/>
        </w:rPr>
        <w:t xml:space="preserve"> Bildungsmaßnahme</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0A50903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w:t>
      </w:r>
      <w:r w:rsidR="00C37E75">
        <w:rPr>
          <w:rFonts w:ascii="Arial" w:hAnsi="Arial" w:cs="Arial"/>
        </w:rPr>
        <w:softHyphen/>
      </w:r>
      <w:r w:rsidR="00734F9A" w:rsidRPr="009C539E">
        <w:rPr>
          <w:rFonts w:ascii="Arial" w:hAnsi="Arial" w:cs="Arial"/>
        </w:rPr>
        <w:t xml:space="preserve">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3CB23894"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Normalarbeits</w:t>
      </w:r>
      <w:r w:rsidR="001147AB">
        <w:rPr>
          <w:rFonts w:ascii="Arial" w:hAnsi="Arial" w:cs="Arial"/>
        </w:rPr>
        <w:softHyphen/>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1C3149F4"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w:t>
      </w:r>
      <w:r w:rsidR="001147AB">
        <w:rPr>
          <w:rFonts w:ascii="Arial" w:hAnsi="Arial" w:cs="Arial"/>
        </w:rPr>
        <w:softHyphen/>
      </w:r>
      <w:r w:rsidR="00900C0C" w:rsidRPr="009C539E">
        <w:rPr>
          <w:rFonts w:ascii="Arial" w:hAnsi="Arial" w:cs="Arial"/>
        </w:rPr>
        <w:t>absage, Unterkunftskosten).</w:t>
      </w:r>
      <w:r w:rsidRPr="009C539E">
        <w:rPr>
          <w:rFonts w:ascii="Arial" w:hAnsi="Arial" w:cs="Arial"/>
        </w:rPr>
        <w:t xml:space="preserve"> </w:t>
      </w:r>
    </w:p>
    <w:p w14:paraId="01E639E8" w14:textId="1AC535F8"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w:t>
      </w:r>
      <w:r w:rsidR="002F476C">
        <w:rPr>
          <w:rFonts w:ascii="Arial" w:hAnsi="Arial" w:cs="Arial"/>
        </w:rPr>
        <w:t> </w:t>
      </w:r>
      <w:r w:rsidR="00C86E35" w:rsidRPr="009C539E">
        <w:rPr>
          <w:rFonts w:ascii="Arial" w:hAnsi="Arial" w:cs="Arial"/>
        </w:rPr>
        <w:t xml:space="preserve">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2F476C">
        <w:rPr>
          <w:rFonts w:ascii="Arial" w:hAnsi="Arial" w:cs="Arial"/>
        </w:rPr>
        <w:softHyphen/>
      </w:r>
      <w:r w:rsidR="00CB4E9B" w:rsidRPr="009C539E">
        <w:rPr>
          <w:rFonts w:ascii="Arial" w:hAnsi="Arial" w:cs="Arial"/>
        </w:rPr>
        <w:t xml:space="preserve">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5D5892">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10DF8DF0" w:rsidR="000213F7" w:rsidRPr="009C539E" w:rsidRDefault="007B0E28" w:rsidP="00247B56">
      <w:pPr>
        <w:rPr>
          <w:rFonts w:ascii="Arial" w:hAnsi="Arial" w:cs="Arial"/>
        </w:rPr>
      </w:pPr>
      <w:bookmarkStart w:id="15"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D0170E">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5"/>
    <w:p w14:paraId="222BE94A" w14:textId="77777777"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1AB427A3"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2F476C">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3F35D1">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52F3CD8A"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2F476C">
        <w:rPr>
          <w:rFonts w:ascii="Arial" w:hAnsi="Arial" w:cs="Arial"/>
        </w:rPr>
        <w:softHyphen/>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6"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15D2FE3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6"/>
    </w:p>
    <w:p w14:paraId="1B0AFCB0" w14:textId="77777777" w:rsidR="001643CA" w:rsidRDefault="00183579" w:rsidP="00B6257E">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0BCB901A"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5D5892">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70318A"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A8E8F76" w14:textId="77777777" w:rsidR="00CC1CCB" w:rsidRPr="009C539E" w:rsidRDefault="00CC1CCB" w:rsidP="00CC1CCB">
      <w:pPr>
        <w:spacing w:after="120"/>
        <w:ind w:left="425" w:hanging="426"/>
        <w:rPr>
          <w:rFonts w:ascii="Arial" w:hAnsi="Arial" w:cs="Arial"/>
          <w:szCs w:val="24"/>
        </w:rPr>
      </w:pPr>
      <w:r w:rsidRPr="009C539E">
        <w:rPr>
          <w:rFonts w:ascii="Arial" w:hAnsi="Arial" w:cs="Arial"/>
          <w:szCs w:val="24"/>
        </w:rPr>
        <w:t xml:space="preserve">7. </w:t>
      </w:r>
      <w:r w:rsidRPr="009C539E">
        <w:rPr>
          <w:rFonts w:ascii="Arial" w:hAnsi="Arial" w:cs="Arial"/>
          <w:szCs w:val="24"/>
        </w:rPr>
        <w:tab/>
      </w:r>
      <w:r>
        <w:rPr>
          <w:rFonts w:ascii="Arial" w:hAnsi="Arial" w:cs="Arial"/>
          <w:szCs w:val="24"/>
          <w:u w:val="single"/>
        </w:rPr>
        <w:t>Verbrauch von Urlaub und Zeitguthaben</w:t>
      </w:r>
    </w:p>
    <w:p w14:paraId="5A226BBF" w14:textId="4C6626CC" w:rsidR="00CC1CCB"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0A2B85">
        <w:rPr>
          <w:rFonts w:ascii="Arial" w:hAnsi="Arial" w:cs="Arial"/>
          <w:szCs w:val="24"/>
          <w:lang w:val="de-AT" w:eastAsia="de-AT"/>
        </w:rPr>
        <w:t>Beträgt der beantragte Kurzarbeitszeitraum mehr als 1 Monat, haben Arbeit</w:t>
      </w:r>
      <w:r w:rsidR="00EE681C">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Pr>
          <w:rFonts w:ascii="Arial" w:hAnsi="Arial" w:cs="Arial"/>
          <w:szCs w:val="24"/>
          <w:lang w:val="de-AT" w:eastAsia="de-AT"/>
        </w:rPr>
        <w:softHyphen/>
      </w:r>
      <w:r w:rsidRPr="000A2B85">
        <w:rPr>
          <w:rFonts w:ascii="Arial" w:hAnsi="Arial" w:cs="Arial"/>
          <w:szCs w:val="24"/>
          <w:lang w:val="de-AT" w:eastAsia="de-AT"/>
        </w:rPr>
        <w:t>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w:t>
      </w:r>
    </w:p>
    <w:p w14:paraId="758C5BF8" w14:textId="77777777" w:rsidR="00CC1CCB" w:rsidRPr="00550DD2"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CC1CCB">
        <w:rPr>
          <w:rFonts w:ascii="Arial" w:hAnsi="Arial" w:cs="Arial"/>
          <w:i/>
          <w:szCs w:val="24"/>
          <w:lang w:val="de-AT" w:eastAsia="de-AT"/>
        </w:rPr>
        <w:t>: Unterbleibt der Urlaubskonsum, hat dies förderrechtliche Nachteile, welche in der AMS-Bundesrichtlinie geregelt sind</w:t>
      </w:r>
      <w:r w:rsidRPr="00550DD2">
        <w:rPr>
          <w:rFonts w:ascii="Arial" w:hAnsi="Arial" w:cs="Arial"/>
          <w:i/>
          <w:szCs w:val="24"/>
          <w:lang w:val="de-AT" w:eastAsia="de-AT"/>
        </w:rPr>
        <w:t>.</w:t>
      </w:r>
    </w:p>
    <w:p w14:paraId="24B13447" w14:textId="6F09FBDE" w:rsidR="00CC1CCB" w:rsidRPr="004C3850"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Urlaubsguthaben vergangener Urlaubsjahre sowie Zeitguthaben sind tunlichst vor Beginn der Kurzarbeit abzubauen, können aber auch noch während des Kurz</w:t>
      </w:r>
      <w:r>
        <w:rPr>
          <w:rFonts w:ascii="Arial" w:hAnsi="Arial" w:cs="Arial"/>
          <w:szCs w:val="24"/>
          <w:lang w:val="de-AT" w:eastAsia="de-AT"/>
        </w:rPr>
        <w:softHyphen/>
      </w:r>
      <w:r w:rsidRPr="004C3850">
        <w:rPr>
          <w:rFonts w:ascii="Arial" w:hAnsi="Arial" w:cs="Arial"/>
          <w:szCs w:val="24"/>
          <w:lang w:val="de-AT" w:eastAsia="de-AT"/>
        </w:rPr>
        <w:t xml:space="preserve">arbeitszeitraumes abgebaut werden. Davon ausgenommen sind Langzeitguthaben. </w:t>
      </w:r>
      <w:bookmarkStart w:id="17" w:name="_Hlk35528231"/>
      <w:r w:rsidRPr="004C3850">
        <w:rPr>
          <w:rFonts w:ascii="Arial" w:hAnsi="Arial" w:cs="Arial"/>
          <w:szCs w:val="24"/>
          <w:lang w:val="de-AT" w:eastAsia="de-AT"/>
        </w:rPr>
        <w:t>Unter Langzeitguthaben sind etwa Guthaben aus einer Freizeitoptionen [insbeson</w:t>
      </w:r>
      <w:r>
        <w:rPr>
          <w:rFonts w:ascii="Arial" w:hAnsi="Arial" w:cs="Arial"/>
          <w:szCs w:val="24"/>
          <w:lang w:val="de-AT" w:eastAsia="de-AT"/>
        </w:rPr>
        <w:softHyphen/>
      </w:r>
      <w:r w:rsidRPr="004C3850">
        <w:rPr>
          <w:rFonts w:ascii="Arial" w:hAnsi="Arial" w:cs="Arial"/>
          <w:szCs w:val="24"/>
          <w:lang w:val="de-AT" w:eastAsia="de-AT"/>
        </w:rPr>
        <w:t>dere bei Umwandlung kollektivvertraglicher Ist-Gehalts-/Ist-Lohnerhöhungen in bezahlte Freizeit], aus Sabbatical-Modellen oder aus anderen Arbeitszeitmodellen, welche eine mehrmonatige zusammenhängende Konsumation ermöglichen sollen, zu verstehen.</w:t>
      </w:r>
      <w:bookmarkEnd w:id="17"/>
      <w:r w:rsidRPr="004C3850">
        <w:rPr>
          <w:rFonts w:ascii="Arial" w:hAnsi="Arial" w:cs="Arial"/>
          <w:szCs w:val="24"/>
          <w:lang w:val="de-AT" w:eastAsia="de-AT"/>
        </w:rPr>
        <w:t xml:space="preserve"> </w:t>
      </w:r>
    </w:p>
    <w:p w14:paraId="3D2F52F2" w14:textId="77777777" w:rsidR="00CC1CCB" w:rsidRPr="009C539E"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Da der Urlaubsverbrauch (bzw Verbrauch von Zeitguthaben) von der Arbeitgeberin/vom Arbeitgeber nicht einseitig angeordnet werden kann, hat er/sie gegenüber dem AMS lediglich ein ernstliches Bemühen und keinen bestimmten Erfolg nachzuweisen. Kommt es etwa in Verhandlungen mit dem Betriebsrat bzw den ArbeitnehmerInnen zu keiner Einigung über den Abbau von Alturlauben (bzw von Zeitguthaben), kann der/die ArbeitgeberIn trotzdem mit der vereinbarten Kurzarbeit beginnen.</w:t>
      </w:r>
    </w:p>
    <w:p w14:paraId="5A84A273" w14:textId="64D21688" w:rsidR="006238D5" w:rsidRPr="009C539E" w:rsidRDefault="006238D5" w:rsidP="006238D5">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CC1CCB">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269F7912"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w:t>
      </w:r>
      <w:r w:rsidR="005D5892">
        <w:rPr>
          <w:rFonts w:ascii="Arial" w:hAnsi="Arial" w:cs="Arial"/>
        </w:rPr>
        <w:t>verordneten Betretungsverbotes</w:t>
      </w:r>
      <w:r w:rsidR="009C1BEC" w:rsidRPr="00C56E8C">
        <w:rPr>
          <w:rFonts w:ascii="Arial" w:hAnsi="Arial" w:cs="Arial"/>
        </w:rPr>
        <w:t xml:space="preserve">. Wird </w:t>
      </w:r>
      <w:r w:rsidR="008F7231" w:rsidRPr="00C56E8C">
        <w:rPr>
          <w:rFonts w:ascii="Arial" w:hAnsi="Arial" w:cs="Arial"/>
        </w:rPr>
        <w:t xml:space="preserve">vor dem </w:t>
      </w:r>
      <w:r w:rsidR="009C1BEC" w:rsidRPr="00C56E8C">
        <w:rPr>
          <w:rFonts w:ascii="Arial" w:hAnsi="Arial" w:cs="Arial"/>
        </w:rPr>
        <w:t>Ende der Kurzarbeit eine Lehrabschlussprüfung positiv abgelegt, endet die externe Aus</w:t>
      </w:r>
      <w:r w:rsidR="005D5892">
        <w:rPr>
          <w:rFonts w:ascii="Arial" w:hAnsi="Arial" w:cs="Arial"/>
        </w:rPr>
        <w:softHyphen/>
      </w:r>
      <w:r w:rsidR="009C1BEC" w:rsidRPr="00C56E8C">
        <w:rPr>
          <w:rFonts w:ascii="Arial" w:hAnsi="Arial" w:cs="Arial"/>
        </w:rPr>
        <w:t xml:space="preserve">bildungsverpflichtung. </w:t>
      </w:r>
      <w:r w:rsidRPr="00C56E8C">
        <w:rPr>
          <w:rFonts w:ascii="Arial" w:hAnsi="Arial" w:cs="Arial"/>
        </w:rPr>
        <w:t>Folgende Ausbildungsarten sind geplant:</w:t>
      </w:r>
    </w:p>
    <w:p w14:paraId="1B217ADF" w14:textId="77777777" w:rsidR="007152DC" w:rsidRPr="00E0173B" w:rsidRDefault="0070318A"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3875546B" w14:textId="77777777" w:rsidR="00CE11C4" w:rsidRPr="00F06A84" w:rsidRDefault="00CE11C4" w:rsidP="00CE11C4">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Hinweise</w:t>
      </w:r>
      <w:r w:rsidRPr="00F06A84">
        <w:rPr>
          <w:rFonts w:ascii="Arial" w:hAnsi="Arial" w:cs="Arial"/>
          <w:i/>
          <w:szCs w:val="22"/>
          <w:lang w:val="de-AT" w:eastAsia="de-AT"/>
        </w:rPr>
        <w:t>: Hier sind die beabsichtigten Ausbildungsarten anzugeben, wie zB Aus</w:t>
      </w:r>
      <w:r>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berufsrelevante Maßnahmen.</w:t>
      </w:r>
    </w:p>
    <w:p w14:paraId="083461D8" w14:textId="77777777" w:rsidR="00CE11C4" w:rsidRPr="00F06A84" w:rsidRDefault="00CE11C4" w:rsidP="00CE11C4">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„lehre.fördern“).</w:t>
      </w:r>
    </w:p>
    <w:p w14:paraId="61A8969C" w14:textId="77777777" w:rsidR="00EB1F26" w:rsidRPr="00CC1CCB"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CC1CCB">
        <w:rPr>
          <w:rFonts w:ascii="Arial" w:hAnsi="Arial" w:cs="Arial"/>
          <w:i/>
          <w:szCs w:val="24"/>
          <w:u w:val="single"/>
          <w:lang w:val="de-AT" w:eastAsia="de-AT"/>
        </w:rPr>
        <w:t>Achtung</w:t>
      </w:r>
      <w:r w:rsidRPr="00CC1CCB">
        <w:rPr>
          <w:rFonts w:ascii="Arial" w:hAnsi="Arial" w:cs="Arial"/>
          <w:i/>
          <w:szCs w:val="24"/>
          <w:lang w:val="de-AT" w:eastAsia="de-AT"/>
        </w:rPr>
        <w:t>: Bei Nichteinhaltung der Ausbildungsverpflichtung droht die Rückforderung der Kurzarbeitsbeihilfe durch das AMS.</w:t>
      </w:r>
    </w:p>
    <w:p w14:paraId="1BA6DB35" w14:textId="379DDE19"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02A96F6E" w:rsidR="00E91A89" w:rsidRPr="009C539E" w:rsidRDefault="00E91A89" w:rsidP="00E0173B">
      <w:pPr>
        <w:spacing w:after="120"/>
        <w:rPr>
          <w:rFonts w:ascii="Arial" w:hAnsi="Arial" w:cs="Arial"/>
        </w:rPr>
      </w:pPr>
      <w:bookmarkStart w:id="18"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wirt</w:t>
      </w:r>
      <w:r w:rsidR="00293CE9">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3D77D0A8" w14:textId="3924824A"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18"/>
    </w:p>
    <w:p w14:paraId="5E732A7E" w14:textId="77777777" w:rsidR="00B10312" w:rsidRPr="009C539E" w:rsidRDefault="00126E29" w:rsidP="0010639B">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32B2530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CC1CCB">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CA6B46">
        <w:rPr>
          <w:rFonts w:ascii="Arial" w:hAnsi="Arial" w:cs="Arial"/>
        </w:rPr>
        <w:softHyphen/>
      </w:r>
      <w:r w:rsidRPr="009C539E">
        <w:rPr>
          <w:rFonts w:ascii="Arial" w:hAnsi="Arial" w:cs="Arial"/>
        </w:rPr>
        <w:t>gungen eingehalten werden.</w:t>
      </w:r>
    </w:p>
    <w:p w14:paraId="0F677C8E" w14:textId="6C172679"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55D5EC1"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CC1CCB">
        <w:rPr>
          <w:rFonts w:ascii="Arial" w:hAnsi="Arial" w:cs="Arial"/>
          <w:szCs w:val="24"/>
        </w:rPr>
        <w:softHyphen/>
      </w:r>
      <w:r w:rsidRPr="009C539E">
        <w:rPr>
          <w:rFonts w:ascii="Arial" w:hAnsi="Arial" w:cs="Arial"/>
          <w:szCs w:val="24"/>
        </w:rPr>
        <w:t>kräfte.</w:t>
      </w:r>
    </w:p>
    <w:p w14:paraId="04EE7D0E" w14:textId="4F2BE43F"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A08F5D8"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CC1CCB">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4004C781" w:rsidR="00E91A89" w:rsidRPr="009C539E" w:rsidRDefault="00B526E1" w:rsidP="00CE11C4">
      <w:pPr>
        <w:pageBreakBefore/>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386304">
            <w:pP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70318A"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9"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386304">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70318A" w:rsidP="00386304">
            <w:pPr>
              <w:spacing w:before="120" w:after="40"/>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70318A" w:rsidP="00386304">
            <w:pPr>
              <w:spacing w:before="120" w:after="40"/>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6A2647C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20" w:name="_Hlk75898923"/>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bookmarkEnd w:id="20"/>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1EF906C1" w:rsidR="008C2B97" w:rsidRPr="009C539E" w:rsidRDefault="008C2B97" w:rsidP="00386304">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70318A" w:rsidP="00386304">
            <w:pPr>
              <w:spacing w:before="120" w:after="40"/>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21"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1"/>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70318A"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70318A"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70318A"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4CA317F3"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2" w:name="_Hlk73984774"/>
      <w:r w:rsidRPr="009C539E">
        <w:rPr>
          <w:rFonts w:ascii="Arial" w:hAnsi="Arial" w:cs="Arial"/>
          <w:b/>
          <w:szCs w:val="24"/>
          <w:lang w:val="de-AT"/>
        </w:rPr>
        <w:t xml:space="preserve">Umsatz </w:t>
      </w:r>
      <w:bookmarkStart w:id="23" w:name="_Hlk74817000"/>
      <w:r w:rsidR="00550DD2" w:rsidRPr="000A2B85">
        <w:rPr>
          <w:rFonts w:ascii="Arial" w:hAnsi="Arial" w:cs="Arial"/>
          <w:szCs w:val="24"/>
          <w:lang w:val="de-AT"/>
        </w:rPr>
        <w:t>des Unternehmens</w:t>
      </w:r>
      <w:r w:rsidR="00550DD2">
        <w:rPr>
          <w:rFonts w:ascii="Arial" w:hAnsi="Arial" w:cs="Arial"/>
          <w:b/>
          <w:szCs w:val="24"/>
          <w:lang w:val="de-AT"/>
        </w:rPr>
        <w:t xml:space="preserve"> </w:t>
      </w:r>
      <w:bookmarkEnd w:id="23"/>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(zB Daten aus der USt-Voranmeldung)</w:t>
      </w:r>
      <w:bookmarkEnd w:id="22"/>
      <w:r w:rsidRPr="009C539E">
        <w:rPr>
          <w:rFonts w:ascii="Arial" w:hAnsi="Arial" w:cs="Arial"/>
          <w:szCs w:val="24"/>
          <w:lang w:val="de-AT"/>
        </w:rPr>
        <w:t xml:space="preserve"> </w:t>
      </w:r>
      <w:r w:rsidRPr="00C56E8C">
        <w:rPr>
          <w:rFonts w:ascii="Arial" w:hAnsi="Arial" w:cs="Arial"/>
          <w:szCs w:val="24"/>
          <w:lang w:val="de-AT"/>
        </w:rPr>
        <w:t>von 1.</w:t>
      </w:r>
      <w:r w:rsidR="000F7218">
        <w:rPr>
          <w:rFonts w:ascii="Arial" w:hAnsi="Arial" w:cs="Arial"/>
          <w:szCs w:val="24"/>
          <w:lang w:val="de-AT"/>
        </w:rPr>
        <w:t>7</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7E506A" w14:paraId="4BE7CD34" w14:textId="77777777" w:rsidTr="008F0206">
        <w:trPr>
          <w:trHeight w:val="289"/>
        </w:trPr>
        <w:tc>
          <w:tcPr>
            <w:tcW w:w="2211" w:type="dxa"/>
          </w:tcPr>
          <w:p w14:paraId="52855A54"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4" w:name="_Hlk74817069"/>
            <w:r w:rsidRPr="007E506A">
              <w:rPr>
                <w:rFonts w:ascii="Arial" w:hAnsi="Arial" w:cs="Arial"/>
                <w:b/>
                <w:szCs w:val="24"/>
                <w:lang w:val="de-AT"/>
              </w:rPr>
              <w:t>Monat</w:t>
            </w:r>
          </w:p>
        </w:tc>
        <w:tc>
          <w:tcPr>
            <w:tcW w:w="2344" w:type="dxa"/>
            <w:shd w:val="clear" w:color="auto" w:fill="auto"/>
          </w:tcPr>
          <w:p w14:paraId="60E73349"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c>
          <w:tcPr>
            <w:tcW w:w="2537" w:type="dxa"/>
          </w:tcPr>
          <w:p w14:paraId="20A77181"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52BA309D"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r>
      <w:tr w:rsidR="004B2DC3" w14:paraId="5DC2C59C" w14:textId="77777777" w:rsidTr="008F0206">
        <w:trPr>
          <w:trHeight w:val="289"/>
        </w:trPr>
        <w:tc>
          <w:tcPr>
            <w:tcW w:w="2211" w:type="dxa"/>
          </w:tcPr>
          <w:p w14:paraId="24D6BC7E" w14:textId="764908DA"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5D0A061D" w14:textId="77777777" w:rsidR="004B2DC3" w:rsidRPr="00CC0EA1" w:rsidRDefault="0070318A" w:rsidP="004B2DC3">
            <w:pPr>
              <w:rPr>
                <w:rFonts w:ascii="Arial" w:hAnsi="Arial" w:cs="Arial"/>
              </w:rPr>
            </w:pPr>
            <w:sdt>
              <w:sdtPr>
                <w:rPr>
                  <w:rFonts w:ascii="Arial" w:hAnsi="Arial" w:cs="Arial"/>
                </w:rPr>
                <w:id w:val="684944399"/>
              </w:sdtPr>
              <w:sdtEndPr/>
              <w:sdtContent>
                <w:r w:rsidR="004B2DC3">
                  <w:rPr>
                    <w:rFonts w:ascii="Arial" w:hAnsi="Arial" w:cs="Arial"/>
                  </w:rPr>
                  <w:t>…</w:t>
                </w:r>
              </w:sdtContent>
            </w:sdt>
          </w:p>
        </w:tc>
        <w:tc>
          <w:tcPr>
            <w:tcW w:w="2537" w:type="dxa"/>
          </w:tcPr>
          <w:p w14:paraId="6499664B" w14:textId="18E49906"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BF62A54" w14:textId="6F72233F" w:rsidR="004B2DC3" w:rsidRDefault="0070318A" w:rsidP="004B2DC3">
            <w:pPr>
              <w:rPr>
                <w:rFonts w:ascii="Arial" w:hAnsi="Arial" w:cs="Arial"/>
              </w:rPr>
            </w:pPr>
            <w:sdt>
              <w:sdtPr>
                <w:rPr>
                  <w:rFonts w:ascii="Arial" w:hAnsi="Arial" w:cs="Arial"/>
                </w:rPr>
                <w:id w:val="-926883865"/>
              </w:sdtPr>
              <w:sdtEndPr/>
              <w:sdtContent>
                <w:r w:rsidR="004B2DC3">
                  <w:rPr>
                    <w:rFonts w:ascii="Arial" w:hAnsi="Arial" w:cs="Arial"/>
                  </w:rPr>
                  <w:t>…</w:t>
                </w:r>
              </w:sdtContent>
            </w:sdt>
          </w:p>
        </w:tc>
      </w:tr>
      <w:tr w:rsidR="004B2DC3" w14:paraId="29191235" w14:textId="77777777" w:rsidTr="008F0206">
        <w:trPr>
          <w:trHeight w:val="289"/>
        </w:trPr>
        <w:tc>
          <w:tcPr>
            <w:tcW w:w="2211" w:type="dxa"/>
          </w:tcPr>
          <w:p w14:paraId="1423DD7F" w14:textId="6AE57A4B"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EF51339" w14:textId="77777777" w:rsidR="004B2DC3" w:rsidRPr="00CC0EA1" w:rsidRDefault="0070318A" w:rsidP="004B2DC3">
            <w:pPr>
              <w:rPr>
                <w:rFonts w:ascii="Arial" w:hAnsi="Arial" w:cs="Arial"/>
              </w:rPr>
            </w:pPr>
            <w:sdt>
              <w:sdtPr>
                <w:rPr>
                  <w:rFonts w:ascii="Arial" w:hAnsi="Arial" w:cs="Arial"/>
                </w:rPr>
                <w:id w:val="297575918"/>
              </w:sdtPr>
              <w:sdtEndPr/>
              <w:sdtContent>
                <w:r w:rsidR="004B2DC3">
                  <w:rPr>
                    <w:rFonts w:ascii="Arial" w:hAnsi="Arial" w:cs="Arial"/>
                  </w:rPr>
                  <w:t>…</w:t>
                </w:r>
              </w:sdtContent>
            </w:sdt>
          </w:p>
        </w:tc>
        <w:tc>
          <w:tcPr>
            <w:tcW w:w="2537" w:type="dxa"/>
          </w:tcPr>
          <w:p w14:paraId="5AEF537D" w14:textId="14CF43CA"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A62BDD3" w14:textId="08BF09E6" w:rsidR="004B2DC3" w:rsidRDefault="0070318A" w:rsidP="004B2DC3">
            <w:pPr>
              <w:rPr>
                <w:rFonts w:ascii="Arial" w:hAnsi="Arial" w:cs="Arial"/>
              </w:rPr>
            </w:pPr>
            <w:sdt>
              <w:sdtPr>
                <w:rPr>
                  <w:rFonts w:ascii="Arial" w:hAnsi="Arial" w:cs="Arial"/>
                </w:rPr>
                <w:id w:val="157583865"/>
              </w:sdtPr>
              <w:sdtEndPr/>
              <w:sdtContent>
                <w:r w:rsidR="004B2DC3">
                  <w:rPr>
                    <w:rFonts w:ascii="Arial" w:hAnsi="Arial" w:cs="Arial"/>
                  </w:rPr>
                  <w:t>…</w:t>
                </w:r>
              </w:sdtContent>
            </w:sdt>
          </w:p>
        </w:tc>
      </w:tr>
      <w:tr w:rsidR="004B2DC3" w14:paraId="6E5F2DBD" w14:textId="77777777" w:rsidTr="008F0206">
        <w:trPr>
          <w:trHeight w:val="289"/>
        </w:trPr>
        <w:tc>
          <w:tcPr>
            <w:tcW w:w="2211" w:type="dxa"/>
          </w:tcPr>
          <w:p w14:paraId="41DC4AD4" w14:textId="00918D0E"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3B2F7D1C" w14:textId="77777777" w:rsidR="004B2DC3" w:rsidRPr="00CC0EA1" w:rsidRDefault="0070318A" w:rsidP="004B2DC3">
            <w:pPr>
              <w:rPr>
                <w:rFonts w:ascii="Arial" w:hAnsi="Arial" w:cs="Arial"/>
              </w:rPr>
            </w:pPr>
            <w:sdt>
              <w:sdtPr>
                <w:rPr>
                  <w:rFonts w:ascii="Arial" w:hAnsi="Arial" w:cs="Arial"/>
                </w:rPr>
                <w:id w:val="-341238187"/>
              </w:sdtPr>
              <w:sdtEndPr/>
              <w:sdtContent>
                <w:r w:rsidR="004B2DC3">
                  <w:rPr>
                    <w:rFonts w:ascii="Arial" w:hAnsi="Arial" w:cs="Arial"/>
                  </w:rPr>
                  <w:t>…</w:t>
                </w:r>
              </w:sdtContent>
            </w:sdt>
          </w:p>
        </w:tc>
        <w:tc>
          <w:tcPr>
            <w:tcW w:w="2537" w:type="dxa"/>
          </w:tcPr>
          <w:p w14:paraId="27DF69B3" w14:textId="6E68503B"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40E6B94A" w14:textId="23EB6026" w:rsidR="004B2DC3" w:rsidRDefault="0070318A" w:rsidP="004B2DC3">
            <w:pPr>
              <w:rPr>
                <w:rFonts w:ascii="Arial" w:hAnsi="Arial" w:cs="Arial"/>
              </w:rPr>
            </w:pPr>
            <w:sdt>
              <w:sdtPr>
                <w:rPr>
                  <w:rFonts w:ascii="Arial" w:hAnsi="Arial" w:cs="Arial"/>
                </w:rPr>
                <w:id w:val="2028596707"/>
              </w:sdtPr>
              <w:sdtEndPr/>
              <w:sdtContent>
                <w:r w:rsidR="004B2DC3">
                  <w:rPr>
                    <w:rFonts w:ascii="Arial" w:hAnsi="Arial" w:cs="Arial"/>
                  </w:rPr>
                  <w:t>…</w:t>
                </w:r>
              </w:sdtContent>
            </w:sdt>
          </w:p>
        </w:tc>
      </w:tr>
      <w:tr w:rsidR="004B2DC3" w14:paraId="4DEE048A" w14:textId="77777777" w:rsidTr="008F0206">
        <w:trPr>
          <w:trHeight w:val="289"/>
        </w:trPr>
        <w:tc>
          <w:tcPr>
            <w:tcW w:w="2211" w:type="dxa"/>
          </w:tcPr>
          <w:p w14:paraId="546A8E0A" w14:textId="6ADD04A9"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16D80282" w14:textId="77777777" w:rsidR="004B2DC3" w:rsidRPr="00CC0EA1" w:rsidRDefault="0070318A" w:rsidP="004B2DC3">
            <w:pPr>
              <w:rPr>
                <w:rFonts w:ascii="Arial" w:hAnsi="Arial" w:cs="Arial"/>
              </w:rPr>
            </w:pPr>
            <w:sdt>
              <w:sdtPr>
                <w:rPr>
                  <w:rFonts w:ascii="Arial" w:hAnsi="Arial" w:cs="Arial"/>
                </w:rPr>
                <w:id w:val="2094039464"/>
              </w:sdtPr>
              <w:sdtEndPr/>
              <w:sdtContent>
                <w:r w:rsidR="004B2DC3">
                  <w:rPr>
                    <w:rFonts w:ascii="Arial" w:hAnsi="Arial" w:cs="Arial"/>
                  </w:rPr>
                  <w:t>…</w:t>
                </w:r>
              </w:sdtContent>
            </w:sdt>
          </w:p>
        </w:tc>
        <w:tc>
          <w:tcPr>
            <w:tcW w:w="2537" w:type="dxa"/>
          </w:tcPr>
          <w:p w14:paraId="77E4E5C7" w14:textId="32DADBF3"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234FF81C" w14:textId="17D44FFF" w:rsidR="004B2DC3" w:rsidRDefault="0070318A" w:rsidP="004B2DC3">
            <w:pPr>
              <w:rPr>
                <w:rFonts w:ascii="Arial" w:hAnsi="Arial" w:cs="Arial"/>
              </w:rPr>
            </w:pPr>
            <w:sdt>
              <w:sdtPr>
                <w:rPr>
                  <w:rFonts w:ascii="Arial" w:hAnsi="Arial" w:cs="Arial"/>
                </w:rPr>
                <w:id w:val="-1747953641"/>
              </w:sdtPr>
              <w:sdtEndPr/>
              <w:sdtContent>
                <w:r w:rsidR="004B2DC3">
                  <w:rPr>
                    <w:rFonts w:ascii="Arial" w:hAnsi="Arial" w:cs="Arial"/>
                  </w:rPr>
                  <w:t>…</w:t>
                </w:r>
              </w:sdtContent>
            </w:sdt>
          </w:p>
        </w:tc>
      </w:tr>
      <w:tr w:rsidR="004B2DC3" w14:paraId="5A89BB13" w14:textId="77777777" w:rsidTr="008F0206">
        <w:trPr>
          <w:trHeight w:val="289"/>
        </w:trPr>
        <w:tc>
          <w:tcPr>
            <w:tcW w:w="2211" w:type="dxa"/>
          </w:tcPr>
          <w:p w14:paraId="3F310F14" w14:textId="3C08B88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581C5026" w14:textId="77777777" w:rsidR="004B2DC3" w:rsidRPr="00CC0EA1" w:rsidRDefault="0070318A" w:rsidP="004B2DC3">
            <w:pPr>
              <w:rPr>
                <w:rFonts w:ascii="Arial" w:hAnsi="Arial" w:cs="Arial"/>
              </w:rPr>
            </w:pPr>
            <w:sdt>
              <w:sdtPr>
                <w:rPr>
                  <w:rFonts w:ascii="Arial" w:hAnsi="Arial" w:cs="Arial"/>
                </w:rPr>
                <w:id w:val="120188803"/>
              </w:sdtPr>
              <w:sdtEndPr/>
              <w:sdtContent>
                <w:r w:rsidR="004B2DC3">
                  <w:rPr>
                    <w:rFonts w:ascii="Arial" w:hAnsi="Arial" w:cs="Arial"/>
                  </w:rPr>
                  <w:t>…</w:t>
                </w:r>
              </w:sdtContent>
            </w:sdt>
          </w:p>
        </w:tc>
        <w:tc>
          <w:tcPr>
            <w:tcW w:w="2537" w:type="dxa"/>
          </w:tcPr>
          <w:p w14:paraId="513BB27F" w14:textId="1134BE24"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3B932A" w14:textId="470DBA56" w:rsidR="004B2DC3" w:rsidRDefault="0070318A" w:rsidP="004B2DC3">
            <w:pPr>
              <w:rPr>
                <w:rFonts w:ascii="Arial" w:hAnsi="Arial" w:cs="Arial"/>
              </w:rPr>
            </w:pPr>
            <w:sdt>
              <w:sdtPr>
                <w:rPr>
                  <w:rFonts w:ascii="Arial" w:hAnsi="Arial" w:cs="Arial"/>
                </w:rPr>
                <w:id w:val="-1359191098"/>
              </w:sdtPr>
              <w:sdtEndPr/>
              <w:sdtContent>
                <w:r w:rsidR="004B2DC3">
                  <w:rPr>
                    <w:rFonts w:ascii="Arial" w:hAnsi="Arial" w:cs="Arial"/>
                  </w:rPr>
                  <w:t>…</w:t>
                </w:r>
              </w:sdtContent>
            </w:sdt>
          </w:p>
        </w:tc>
      </w:tr>
      <w:tr w:rsidR="004B2DC3" w14:paraId="7FD76501" w14:textId="77777777" w:rsidTr="008F0206">
        <w:trPr>
          <w:trHeight w:val="289"/>
        </w:trPr>
        <w:tc>
          <w:tcPr>
            <w:tcW w:w="2211" w:type="dxa"/>
          </w:tcPr>
          <w:p w14:paraId="70DABBD0" w14:textId="359C4FC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12641AB1" w14:textId="77777777" w:rsidR="004B2DC3" w:rsidRPr="00CC0EA1" w:rsidRDefault="0070318A" w:rsidP="004B2DC3">
            <w:pPr>
              <w:rPr>
                <w:rFonts w:ascii="Arial" w:hAnsi="Arial" w:cs="Arial"/>
              </w:rPr>
            </w:pPr>
            <w:sdt>
              <w:sdtPr>
                <w:rPr>
                  <w:rFonts w:ascii="Arial" w:hAnsi="Arial" w:cs="Arial"/>
                </w:rPr>
                <w:id w:val="1660430134"/>
              </w:sdtPr>
              <w:sdtEndPr/>
              <w:sdtContent>
                <w:r w:rsidR="004B2DC3">
                  <w:rPr>
                    <w:rFonts w:ascii="Arial" w:hAnsi="Arial" w:cs="Arial"/>
                  </w:rPr>
                  <w:t>…</w:t>
                </w:r>
              </w:sdtContent>
            </w:sdt>
          </w:p>
        </w:tc>
        <w:tc>
          <w:tcPr>
            <w:tcW w:w="2537" w:type="dxa"/>
          </w:tcPr>
          <w:p w14:paraId="2560C328" w14:textId="2F6F1BC8"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C2B9A9E" w14:textId="74B240C4" w:rsidR="004B2DC3" w:rsidRDefault="0070318A" w:rsidP="004B2DC3">
            <w:pPr>
              <w:rPr>
                <w:rFonts w:ascii="Arial" w:hAnsi="Arial" w:cs="Arial"/>
              </w:rPr>
            </w:pPr>
            <w:sdt>
              <w:sdtPr>
                <w:rPr>
                  <w:rFonts w:ascii="Arial" w:hAnsi="Arial" w:cs="Arial"/>
                </w:rPr>
                <w:id w:val="88894651"/>
              </w:sdtPr>
              <w:sdtEndPr/>
              <w:sdtContent>
                <w:r w:rsidR="004B2DC3">
                  <w:rPr>
                    <w:rFonts w:ascii="Arial" w:hAnsi="Arial" w:cs="Arial"/>
                  </w:rPr>
                  <w:t>…</w:t>
                </w:r>
              </w:sdtContent>
            </w:sdt>
          </w:p>
        </w:tc>
      </w:tr>
      <w:tr w:rsidR="004B2DC3" w14:paraId="7D7B6DCF" w14:textId="77777777" w:rsidTr="008F0206">
        <w:trPr>
          <w:trHeight w:val="289"/>
        </w:trPr>
        <w:tc>
          <w:tcPr>
            <w:tcW w:w="2211" w:type="dxa"/>
          </w:tcPr>
          <w:p w14:paraId="054ACDC1" w14:textId="48ADC110"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1C4184B" w14:textId="77777777" w:rsidR="004B2DC3" w:rsidRPr="00CC0EA1" w:rsidRDefault="0070318A" w:rsidP="004B2DC3">
            <w:pPr>
              <w:rPr>
                <w:rFonts w:ascii="Arial" w:hAnsi="Arial" w:cs="Arial"/>
              </w:rPr>
            </w:pPr>
            <w:sdt>
              <w:sdtPr>
                <w:rPr>
                  <w:rFonts w:ascii="Arial" w:hAnsi="Arial" w:cs="Arial"/>
                </w:rPr>
                <w:id w:val="5723718"/>
              </w:sdtPr>
              <w:sdtEndPr/>
              <w:sdtContent>
                <w:r w:rsidR="004B2DC3">
                  <w:rPr>
                    <w:rFonts w:ascii="Arial" w:hAnsi="Arial" w:cs="Arial"/>
                  </w:rPr>
                  <w:t>…</w:t>
                </w:r>
              </w:sdtContent>
            </w:sdt>
          </w:p>
        </w:tc>
        <w:tc>
          <w:tcPr>
            <w:tcW w:w="2537" w:type="dxa"/>
          </w:tcPr>
          <w:p w14:paraId="7AE4AB0B" w14:textId="5489A40B"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182AEDF" w14:textId="756BA300" w:rsidR="004B2DC3" w:rsidRDefault="0070318A" w:rsidP="004B2DC3">
            <w:pPr>
              <w:rPr>
                <w:rFonts w:ascii="Arial" w:hAnsi="Arial" w:cs="Arial"/>
              </w:rPr>
            </w:pPr>
            <w:sdt>
              <w:sdtPr>
                <w:rPr>
                  <w:rFonts w:ascii="Arial" w:hAnsi="Arial" w:cs="Arial"/>
                </w:rPr>
                <w:id w:val="-1698147456"/>
              </w:sdtPr>
              <w:sdtEndPr/>
              <w:sdtContent>
                <w:r w:rsidR="004B2DC3">
                  <w:rPr>
                    <w:rFonts w:ascii="Arial" w:hAnsi="Arial" w:cs="Arial"/>
                  </w:rPr>
                  <w:t>…</w:t>
                </w:r>
              </w:sdtContent>
            </w:sdt>
          </w:p>
        </w:tc>
      </w:tr>
      <w:tr w:rsidR="004B2DC3" w14:paraId="5F04A758" w14:textId="77777777" w:rsidTr="008F0206">
        <w:trPr>
          <w:trHeight w:val="289"/>
        </w:trPr>
        <w:tc>
          <w:tcPr>
            <w:tcW w:w="2211" w:type="dxa"/>
          </w:tcPr>
          <w:p w14:paraId="0330A560" w14:textId="4CD463F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C44FB0F" w14:textId="77777777" w:rsidR="004B2DC3" w:rsidRPr="00CC0EA1" w:rsidRDefault="0070318A" w:rsidP="004B2DC3">
            <w:pPr>
              <w:rPr>
                <w:rFonts w:ascii="Arial" w:hAnsi="Arial" w:cs="Arial"/>
              </w:rPr>
            </w:pPr>
            <w:sdt>
              <w:sdtPr>
                <w:rPr>
                  <w:rFonts w:ascii="Arial" w:hAnsi="Arial" w:cs="Arial"/>
                </w:rPr>
                <w:id w:val="-546454924"/>
              </w:sdtPr>
              <w:sdtEndPr/>
              <w:sdtContent>
                <w:r w:rsidR="004B2DC3">
                  <w:rPr>
                    <w:rFonts w:ascii="Arial" w:hAnsi="Arial" w:cs="Arial"/>
                  </w:rPr>
                  <w:t>…</w:t>
                </w:r>
              </w:sdtContent>
            </w:sdt>
          </w:p>
        </w:tc>
        <w:tc>
          <w:tcPr>
            <w:tcW w:w="2537" w:type="dxa"/>
          </w:tcPr>
          <w:p w14:paraId="7D606E93" w14:textId="3F671269"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77F058B" w14:textId="3D592452" w:rsidR="004B2DC3" w:rsidRDefault="0070318A" w:rsidP="004B2DC3">
            <w:pPr>
              <w:rPr>
                <w:rFonts w:ascii="Arial" w:hAnsi="Arial" w:cs="Arial"/>
              </w:rPr>
            </w:pPr>
            <w:sdt>
              <w:sdtPr>
                <w:rPr>
                  <w:rFonts w:ascii="Arial" w:hAnsi="Arial" w:cs="Arial"/>
                </w:rPr>
                <w:id w:val="-1538273728"/>
              </w:sdtPr>
              <w:sdtEndPr/>
              <w:sdtContent>
                <w:r w:rsidR="004B2DC3">
                  <w:rPr>
                    <w:rFonts w:ascii="Arial" w:hAnsi="Arial" w:cs="Arial"/>
                  </w:rPr>
                  <w:t>…</w:t>
                </w:r>
              </w:sdtContent>
            </w:sdt>
          </w:p>
        </w:tc>
      </w:tr>
      <w:tr w:rsidR="004B2DC3" w14:paraId="107046E8" w14:textId="77777777" w:rsidTr="008F0206">
        <w:trPr>
          <w:trHeight w:val="289"/>
        </w:trPr>
        <w:tc>
          <w:tcPr>
            <w:tcW w:w="2211" w:type="dxa"/>
          </w:tcPr>
          <w:p w14:paraId="5094D2EE" w14:textId="0B0CF7AB"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86CC6E1" w14:textId="77777777" w:rsidR="004B2DC3" w:rsidRPr="00CC0EA1" w:rsidRDefault="0070318A" w:rsidP="004B2DC3">
            <w:pPr>
              <w:rPr>
                <w:rFonts w:ascii="Arial" w:hAnsi="Arial" w:cs="Arial"/>
              </w:rPr>
            </w:pPr>
            <w:sdt>
              <w:sdtPr>
                <w:rPr>
                  <w:rFonts w:ascii="Arial" w:hAnsi="Arial" w:cs="Arial"/>
                </w:rPr>
                <w:id w:val="722876549"/>
              </w:sdtPr>
              <w:sdtEndPr/>
              <w:sdtContent>
                <w:r w:rsidR="004B2DC3">
                  <w:rPr>
                    <w:rFonts w:ascii="Arial" w:hAnsi="Arial" w:cs="Arial"/>
                  </w:rPr>
                  <w:t>…</w:t>
                </w:r>
              </w:sdtContent>
            </w:sdt>
          </w:p>
        </w:tc>
        <w:tc>
          <w:tcPr>
            <w:tcW w:w="2537" w:type="dxa"/>
          </w:tcPr>
          <w:p w14:paraId="00169E74" w14:textId="703A2CDE" w:rsidR="004B2DC3" w:rsidRDefault="0070318A" w:rsidP="004B2DC3">
            <w:pPr>
              <w:rPr>
                <w:rFonts w:ascii="Arial" w:hAnsi="Arial" w:cs="Arial"/>
              </w:rPr>
            </w:pPr>
            <w:sdt>
              <w:sdtPr>
                <w:rPr>
                  <w:rFonts w:ascii="Arial" w:hAnsi="Arial" w:cs="Arial"/>
                </w:rPr>
                <w:id w:val="-1003439690"/>
              </w:sdtPr>
              <w:sdtEndPr/>
              <w:sdtContent>
                <w:r w:rsidR="004B2DC3">
                  <w:rPr>
                    <w:rFonts w:ascii="Arial" w:hAnsi="Arial" w:cs="Arial"/>
                  </w:rPr>
                  <w:t>September</w:t>
                </w:r>
              </w:sdtContent>
            </w:sdt>
          </w:p>
        </w:tc>
        <w:tc>
          <w:tcPr>
            <w:tcW w:w="2111" w:type="dxa"/>
            <w:shd w:val="clear" w:color="auto" w:fill="F2F2F2" w:themeFill="background1" w:themeFillShade="F2"/>
          </w:tcPr>
          <w:p w14:paraId="7EC96D3A" w14:textId="1FD3383B" w:rsidR="004B2DC3" w:rsidRDefault="0070318A" w:rsidP="004B2DC3">
            <w:pPr>
              <w:rPr>
                <w:rFonts w:ascii="Arial" w:hAnsi="Arial" w:cs="Arial"/>
              </w:rPr>
            </w:pPr>
            <w:sdt>
              <w:sdtPr>
                <w:rPr>
                  <w:rFonts w:ascii="Arial" w:hAnsi="Arial" w:cs="Arial"/>
                </w:rPr>
                <w:id w:val="-743185481"/>
              </w:sdtPr>
              <w:sdtEndPr/>
              <w:sdtContent>
                <w:r w:rsidR="004B2DC3">
                  <w:rPr>
                    <w:rFonts w:ascii="Arial" w:hAnsi="Arial" w:cs="Arial"/>
                  </w:rPr>
                  <w:t>…</w:t>
                </w:r>
              </w:sdtContent>
            </w:sdt>
          </w:p>
        </w:tc>
      </w:tr>
      <w:tr w:rsidR="004B2DC3" w14:paraId="571128EA" w14:textId="77777777" w:rsidTr="008F0206">
        <w:trPr>
          <w:trHeight w:val="289"/>
        </w:trPr>
        <w:tc>
          <w:tcPr>
            <w:tcW w:w="2211" w:type="dxa"/>
          </w:tcPr>
          <w:p w14:paraId="3E5CE4B5" w14:textId="0B862049"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CBED6F6" w14:textId="77777777" w:rsidR="004B2DC3" w:rsidRPr="00CC0EA1" w:rsidRDefault="0070318A" w:rsidP="004B2DC3">
            <w:pPr>
              <w:rPr>
                <w:rFonts w:ascii="Arial" w:hAnsi="Arial" w:cs="Arial"/>
              </w:rPr>
            </w:pPr>
            <w:sdt>
              <w:sdtPr>
                <w:rPr>
                  <w:rFonts w:ascii="Arial" w:hAnsi="Arial" w:cs="Arial"/>
                </w:rPr>
                <w:id w:val="750235442"/>
              </w:sdtPr>
              <w:sdtEndPr/>
              <w:sdtContent>
                <w:r w:rsidR="004B2DC3">
                  <w:rPr>
                    <w:rFonts w:ascii="Arial" w:hAnsi="Arial" w:cs="Arial"/>
                  </w:rPr>
                  <w:t>…</w:t>
                </w:r>
              </w:sdtContent>
            </w:sdt>
          </w:p>
        </w:tc>
        <w:tc>
          <w:tcPr>
            <w:tcW w:w="2537" w:type="dxa"/>
          </w:tcPr>
          <w:p w14:paraId="104961BA" w14:textId="02D841FB"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6A36E58C" w14:textId="0520EC21" w:rsidR="004B2DC3" w:rsidRDefault="0070318A" w:rsidP="004B2DC3">
            <w:pPr>
              <w:rPr>
                <w:rFonts w:ascii="Arial" w:hAnsi="Arial" w:cs="Arial"/>
              </w:rPr>
            </w:pPr>
            <w:sdt>
              <w:sdtPr>
                <w:rPr>
                  <w:rFonts w:ascii="Arial" w:hAnsi="Arial" w:cs="Arial"/>
                </w:rPr>
                <w:id w:val="1562359130"/>
              </w:sdtPr>
              <w:sdtEndPr/>
              <w:sdtContent>
                <w:r w:rsidR="004B2DC3">
                  <w:rPr>
                    <w:rFonts w:ascii="Arial" w:hAnsi="Arial" w:cs="Arial"/>
                  </w:rPr>
                  <w:t>…</w:t>
                </w:r>
              </w:sdtContent>
            </w:sdt>
          </w:p>
        </w:tc>
      </w:tr>
      <w:tr w:rsidR="004B2DC3" w14:paraId="36BC4590" w14:textId="77777777" w:rsidTr="008F0206">
        <w:trPr>
          <w:trHeight w:val="289"/>
        </w:trPr>
        <w:tc>
          <w:tcPr>
            <w:tcW w:w="2211" w:type="dxa"/>
          </w:tcPr>
          <w:p w14:paraId="485B78EA" w14:textId="339136B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783A9606" w14:textId="77777777" w:rsidR="004B2DC3" w:rsidRPr="00CC0EA1" w:rsidRDefault="0070318A" w:rsidP="004B2DC3">
            <w:pPr>
              <w:rPr>
                <w:rFonts w:ascii="Arial" w:hAnsi="Arial" w:cs="Arial"/>
              </w:rPr>
            </w:pPr>
            <w:sdt>
              <w:sdtPr>
                <w:rPr>
                  <w:rFonts w:ascii="Arial" w:hAnsi="Arial" w:cs="Arial"/>
                </w:rPr>
                <w:id w:val="-421638988"/>
              </w:sdtPr>
              <w:sdtEndPr/>
              <w:sdtContent>
                <w:r w:rsidR="004B2DC3">
                  <w:rPr>
                    <w:rFonts w:ascii="Arial" w:hAnsi="Arial" w:cs="Arial"/>
                  </w:rPr>
                  <w:t>…</w:t>
                </w:r>
              </w:sdtContent>
            </w:sdt>
          </w:p>
        </w:tc>
        <w:tc>
          <w:tcPr>
            <w:tcW w:w="2537" w:type="dxa"/>
          </w:tcPr>
          <w:p w14:paraId="7A9A6F65" w14:textId="3D67DB14"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11B0626A" w14:textId="5B0F6668" w:rsidR="004B2DC3" w:rsidRDefault="0070318A" w:rsidP="004B2DC3">
            <w:pPr>
              <w:rPr>
                <w:rFonts w:ascii="Arial" w:hAnsi="Arial" w:cs="Arial"/>
              </w:rPr>
            </w:pPr>
            <w:sdt>
              <w:sdtPr>
                <w:rPr>
                  <w:rFonts w:ascii="Arial" w:hAnsi="Arial" w:cs="Arial"/>
                </w:rPr>
                <w:id w:val="-1706785643"/>
              </w:sdtPr>
              <w:sdtEndPr/>
              <w:sdtContent>
                <w:r w:rsidR="004B2DC3">
                  <w:rPr>
                    <w:rFonts w:ascii="Arial" w:hAnsi="Arial" w:cs="Arial"/>
                  </w:rPr>
                  <w:t>…</w:t>
                </w:r>
              </w:sdtContent>
            </w:sdt>
          </w:p>
        </w:tc>
      </w:tr>
      <w:tr w:rsidR="004B2DC3" w14:paraId="376B203F" w14:textId="77777777" w:rsidTr="008F0206">
        <w:trPr>
          <w:trHeight w:val="289"/>
        </w:trPr>
        <w:tc>
          <w:tcPr>
            <w:tcW w:w="2211" w:type="dxa"/>
          </w:tcPr>
          <w:p w14:paraId="6FC582F8" w14:textId="64ED9633"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73E663F" w14:textId="77777777" w:rsidR="004B2DC3" w:rsidRPr="00CC0EA1" w:rsidRDefault="0070318A" w:rsidP="004B2DC3">
            <w:pPr>
              <w:rPr>
                <w:rFonts w:ascii="Arial" w:hAnsi="Arial" w:cs="Arial"/>
              </w:rPr>
            </w:pPr>
            <w:sdt>
              <w:sdtPr>
                <w:rPr>
                  <w:rFonts w:ascii="Arial" w:hAnsi="Arial" w:cs="Arial"/>
                </w:rPr>
                <w:id w:val="-1053994566"/>
              </w:sdtPr>
              <w:sdtEndPr/>
              <w:sdtContent>
                <w:r w:rsidR="004B2DC3">
                  <w:rPr>
                    <w:rFonts w:ascii="Arial" w:hAnsi="Arial" w:cs="Arial"/>
                  </w:rPr>
                  <w:t>…</w:t>
                </w:r>
              </w:sdtContent>
            </w:sdt>
          </w:p>
        </w:tc>
        <w:tc>
          <w:tcPr>
            <w:tcW w:w="2537" w:type="dxa"/>
          </w:tcPr>
          <w:p w14:paraId="7FE545FD" w14:textId="544C5E24"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19BB0994" w14:textId="78D89B5D" w:rsidR="004B2DC3" w:rsidRDefault="0070318A" w:rsidP="004B2DC3">
            <w:pPr>
              <w:rPr>
                <w:rFonts w:ascii="Arial" w:hAnsi="Arial" w:cs="Arial"/>
              </w:rPr>
            </w:pPr>
            <w:sdt>
              <w:sdtPr>
                <w:rPr>
                  <w:rFonts w:ascii="Arial" w:hAnsi="Arial" w:cs="Arial"/>
                </w:rPr>
                <w:id w:val="-1595241728"/>
              </w:sdtPr>
              <w:sdtEndPr/>
              <w:sdtContent>
                <w:r w:rsidR="004B2DC3">
                  <w:rPr>
                    <w:rFonts w:ascii="Arial" w:hAnsi="Arial" w:cs="Arial"/>
                  </w:rPr>
                  <w:t>…</w:t>
                </w:r>
              </w:sdtContent>
            </w:sdt>
          </w:p>
        </w:tc>
      </w:tr>
      <w:tr w:rsidR="004B2DC3" w14:paraId="77D2FBE2" w14:textId="77777777" w:rsidTr="008F0206">
        <w:trPr>
          <w:trHeight w:val="289"/>
        </w:trPr>
        <w:tc>
          <w:tcPr>
            <w:tcW w:w="2211" w:type="dxa"/>
          </w:tcPr>
          <w:p w14:paraId="23C0F48B" w14:textId="09A7FC7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3C72424D" w14:textId="77777777" w:rsidR="004B2DC3" w:rsidRPr="00CC0EA1" w:rsidRDefault="0070318A" w:rsidP="004B2DC3">
            <w:pPr>
              <w:rPr>
                <w:rFonts w:ascii="Arial" w:hAnsi="Arial" w:cs="Arial"/>
              </w:rPr>
            </w:pPr>
            <w:sdt>
              <w:sdtPr>
                <w:rPr>
                  <w:rFonts w:ascii="Arial" w:hAnsi="Arial" w:cs="Arial"/>
                </w:rPr>
                <w:id w:val="-1484381486"/>
              </w:sdtPr>
              <w:sdtEndPr/>
              <w:sdtContent>
                <w:r w:rsidR="004B2DC3">
                  <w:rPr>
                    <w:rFonts w:ascii="Arial" w:hAnsi="Arial" w:cs="Arial"/>
                  </w:rPr>
                  <w:t>…</w:t>
                </w:r>
              </w:sdtContent>
            </w:sdt>
          </w:p>
        </w:tc>
        <w:tc>
          <w:tcPr>
            <w:tcW w:w="2537" w:type="dxa"/>
          </w:tcPr>
          <w:p w14:paraId="06665A98" w14:textId="10C46DB0"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1FAE2BCC" w14:textId="28CD3B18" w:rsidR="004B2DC3" w:rsidRDefault="0070318A" w:rsidP="004B2DC3">
            <w:pPr>
              <w:rPr>
                <w:rFonts w:ascii="Arial" w:hAnsi="Arial" w:cs="Arial"/>
              </w:rPr>
            </w:pPr>
            <w:sdt>
              <w:sdtPr>
                <w:rPr>
                  <w:rFonts w:ascii="Arial" w:hAnsi="Arial" w:cs="Arial"/>
                </w:rPr>
                <w:id w:val="-453168540"/>
              </w:sdtPr>
              <w:sdtEndPr/>
              <w:sdtContent>
                <w:r w:rsidR="004B2DC3">
                  <w:rPr>
                    <w:rFonts w:ascii="Arial" w:hAnsi="Arial" w:cs="Arial"/>
                  </w:rPr>
                  <w:t>…</w:t>
                </w:r>
              </w:sdtContent>
            </w:sdt>
          </w:p>
        </w:tc>
      </w:tr>
      <w:tr w:rsidR="004B2DC3" w14:paraId="0539BDDF" w14:textId="77777777" w:rsidTr="009F1892">
        <w:trPr>
          <w:trHeight w:val="289"/>
        </w:trPr>
        <w:tc>
          <w:tcPr>
            <w:tcW w:w="2211" w:type="dxa"/>
          </w:tcPr>
          <w:p w14:paraId="741617F1" w14:textId="0C8C53B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0EA168B9" w14:textId="77777777" w:rsidR="004B2DC3" w:rsidRPr="00CC0EA1" w:rsidRDefault="0070318A" w:rsidP="004B2DC3">
            <w:pPr>
              <w:rPr>
                <w:rFonts w:ascii="Arial" w:hAnsi="Arial" w:cs="Arial"/>
              </w:rPr>
            </w:pPr>
            <w:sdt>
              <w:sdtPr>
                <w:rPr>
                  <w:rFonts w:ascii="Arial" w:hAnsi="Arial" w:cs="Arial"/>
                </w:rPr>
                <w:id w:val="-911074868"/>
              </w:sdtPr>
              <w:sdtEndPr/>
              <w:sdtContent>
                <w:r w:rsidR="004B2DC3">
                  <w:rPr>
                    <w:rFonts w:ascii="Arial" w:hAnsi="Arial" w:cs="Arial"/>
                  </w:rPr>
                  <w:t>…</w:t>
                </w:r>
              </w:sdtContent>
            </w:sdt>
          </w:p>
        </w:tc>
        <w:tc>
          <w:tcPr>
            <w:tcW w:w="2537" w:type="dxa"/>
          </w:tcPr>
          <w:p w14:paraId="613B3189" w14:textId="5AB0ADE9"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36E834AE" w14:textId="56B222D0" w:rsidR="004B2DC3" w:rsidRDefault="0070318A" w:rsidP="004B2DC3">
            <w:pPr>
              <w:rPr>
                <w:rFonts w:ascii="Arial" w:hAnsi="Arial" w:cs="Arial"/>
              </w:rPr>
            </w:pPr>
            <w:sdt>
              <w:sdtPr>
                <w:rPr>
                  <w:rFonts w:ascii="Arial" w:hAnsi="Arial" w:cs="Arial"/>
                </w:rPr>
                <w:id w:val="723101015"/>
              </w:sdtPr>
              <w:sdtEndPr/>
              <w:sdtContent>
                <w:r w:rsidR="004B2DC3">
                  <w:rPr>
                    <w:rFonts w:ascii="Arial" w:hAnsi="Arial" w:cs="Arial"/>
                  </w:rPr>
                  <w:t>…</w:t>
                </w:r>
              </w:sdtContent>
            </w:sdt>
          </w:p>
        </w:tc>
      </w:tr>
      <w:tr w:rsidR="004B2DC3" w14:paraId="44659EF1" w14:textId="77777777" w:rsidTr="009F1892">
        <w:trPr>
          <w:trHeight w:val="289"/>
        </w:trPr>
        <w:tc>
          <w:tcPr>
            <w:tcW w:w="2211" w:type="dxa"/>
          </w:tcPr>
          <w:p w14:paraId="1D0EE5AD" w14:textId="7E738291" w:rsidR="004B2DC3" w:rsidRPr="009C539E" w:rsidRDefault="0070318A"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4B2DC3" w:rsidRPr="004B2DC3">
                  <w:rPr>
                    <w:rFonts w:ascii="Arial" w:hAnsi="Arial" w:cs="Arial"/>
                    <w:b/>
                  </w:rPr>
                  <w:t>September</w:t>
                </w:r>
              </w:sdtContent>
            </w:sdt>
          </w:p>
        </w:tc>
        <w:tc>
          <w:tcPr>
            <w:tcW w:w="2344" w:type="dxa"/>
            <w:shd w:val="clear" w:color="auto" w:fill="F2F2F2" w:themeFill="background1" w:themeFillShade="F2"/>
          </w:tcPr>
          <w:p w14:paraId="5F8DE4CE" w14:textId="280EDA3A" w:rsidR="004B2DC3" w:rsidRDefault="0070318A" w:rsidP="004B2DC3">
            <w:pPr>
              <w:rPr>
                <w:rFonts w:ascii="Arial" w:hAnsi="Arial" w:cs="Arial"/>
              </w:rPr>
            </w:pPr>
            <w:sdt>
              <w:sdtPr>
                <w:rPr>
                  <w:rFonts w:ascii="Arial" w:hAnsi="Arial" w:cs="Arial"/>
                </w:rPr>
                <w:id w:val="1436396796"/>
              </w:sdtPr>
              <w:sdtEndPr/>
              <w:sdtContent>
                <w:r w:rsidR="004B2DC3">
                  <w:rPr>
                    <w:rFonts w:ascii="Arial" w:hAnsi="Arial" w:cs="Arial"/>
                  </w:rPr>
                  <w:t>…</w:t>
                </w:r>
              </w:sdtContent>
            </w:sdt>
          </w:p>
        </w:tc>
        <w:tc>
          <w:tcPr>
            <w:tcW w:w="2537" w:type="dxa"/>
          </w:tcPr>
          <w:p w14:paraId="618F8D33" w14:textId="470CAD98"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5B28B99D" w14:textId="76A09AA5" w:rsidR="004B2DC3" w:rsidRDefault="0070318A" w:rsidP="004B2DC3">
            <w:pPr>
              <w:rPr>
                <w:rFonts w:ascii="Arial" w:hAnsi="Arial" w:cs="Arial"/>
              </w:rPr>
            </w:pPr>
            <w:sdt>
              <w:sdtPr>
                <w:rPr>
                  <w:rFonts w:ascii="Arial" w:hAnsi="Arial" w:cs="Arial"/>
                </w:rPr>
                <w:id w:val="1305579071"/>
              </w:sdtPr>
              <w:sdtEndPr/>
              <w:sdtContent>
                <w:r w:rsidR="004B2DC3">
                  <w:rPr>
                    <w:rFonts w:ascii="Arial" w:hAnsi="Arial" w:cs="Arial"/>
                  </w:rPr>
                  <w:t>…</w:t>
                </w:r>
              </w:sdtContent>
            </w:sdt>
          </w:p>
        </w:tc>
      </w:tr>
      <w:tr w:rsidR="004B2DC3" w14:paraId="70C7B5D7" w14:textId="77777777" w:rsidTr="009F1892">
        <w:trPr>
          <w:trHeight w:val="289"/>
        </w:trPr>
        <w:tc>
          <w:tcPr>
            <w:tcW w:w="2211" w:type="dxa"/>
          </w:tcPr>
          <w:p w14:paraId="0F2B2071" w14:textId="3064E9A4"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4885650" w14:textId="5CD6AF59" w:rsidR="004B2DC3" w:rsidRDefault="0070318A" w:rsidP="004B2DC3">
            <w:pPr>
              <w:rPr>
                <w:rFonts w:ascii="Arial" w:hAnsi="Arial" w:cs="Arial"/>
              </w:rPr>
            </w:pPr>
            <w:sdt>
              <w:sdtPr>
                <w:rPr>
                  <w:rFonts w:ascii="Arial" w:hAnsi="Arial" w:cs="Arial"/>
                </w:rPr>
                <w:id w:val="-1818715935"/>
              </w:sdtPr>
              <w:sdtEndPr/>
              <w:sdtContent>
                <w:r w:rsidR="004B2DC3">
                  <w:rPr>
                    <w:rFonts w:ascii="Arial" w:hAnsi="Arial" w:cs="Arial"/>
                  </w:rPr>
                  <w:t>…</w:t>
                </w:r>
              </w:sdtContent>
            </w:sdt>
          </w:p>
        </w:tc>
        <w:tc>
          <w:tcPr>
            <w:tcW w:w="2537" w:type="dxa"/>
          </w:tcPr>
          <w:p w14:paraId="7D63E492" w14:textId="4C6C73EA"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7C44A700" w14:textId="2E056F91" w:rsidR="004B2DC3" w:rsidRDefault="0070318A" w:rsidP="004B2DC3">
            <w:pPr>
              <w:rPr>
                <w:rFonts w:ascii="Arial" w:hAnsi="Arial" w:cs="Arial"/>
              </w:rPr>
            </w:pPr>
            <w:sdt>
              <w:sdtPr>
                <w:rPr>
                  <w:rFonts w:ascii="Arial" w:hAnsi="Arial" w:cs="Arial"/>
                </w:rPr>
                <w:id w:val="1514805122"/>
              </w:sdtPr>
              <w:sdtEndPr/>
              <w:sdtContent>
                <w:r w:rsidR="004B2DC3">
                  <w:rPr>
                    <w:rFonts w:ascii="Arial" w:hAnsi="Arial" w:cs="Arial"/>
                  </w:rPr>
                  <w:t>…</w:t>
                </w:r>
              </w:sdtContent>
            </w:sdt>
          </w:p>
        </w:tc>
      </w:tr>
      <w:tr w:rsidR="004B2DC3" w14:paraId="043C1B8F" w14:textId="77777777" w:rsidTr="009F1892">
        <w:trPr>
          <w:trHeight w:val="289"/>
        </w:trPr>
        <w:tc>
          <w:tcPr>
            <w:tcW w:w="2211" w:type="dxa"/>
          </w:tcPr>
          <w:p w14:paraId="2C1F951C" w14:textId="2A6400E3"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52A82F8F" w14:textId="3311BFBA" w:rsidR="004B2DC3" w:rsidRDefault="0070318A" w:rsidP="004B2DC3">
            <w:pPr>
              <w:rPr>
                <w:rFonts w:ascii="Arial" w:hAnsi="Arial" w:cs="Arial"/>
              </w:rPr>
            </w:pPr>
            <w:sdt>
              <w:sdtPr>
                <w:rPr>
                  <w:rFonts w:ascii="Arial" w:hAnsi="Arial" w:cs="Arial"/>
                </w:rPr>
                <w:id w:val="1040937032"/>
              </w:sdtPr>
              <w:sdtEndPr/>
              <w:sdtContent>
                <w:r w:rsidR="004B2DC3">
                  <w:rPr>
                    <w:rFonts w:ascii="Arial" w:hAnsi="Arial" w:cs="Arial"/>
                  </w:rPr>
                  <w:t>…</w:t>
                </w:r>
              </w:sdtContent>
            </w:sdt>
          </w:p>
        </w:tc>
        <w:tc>
          <w:tcPr>
            <w:tcW w:w="2537" w:type="dxa"/>
          </w:tcPr>
          <w:p w14:paraId="1935595E" w14:textId="77A7ADB9"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EB22B83" w14:textId="0AD1D351" w:rsidR="004B2DC3" w:rsidRDefault="0070318A" w:rsidP="004B2DC3">
            <w:pPr>
              <w:rPr>
                <w:rFonts w:ascii="Arial" w:hAnsi="Arial" w:cs="Arial"/>
              </w:rPr>
            </w:pPr>
            <w:sdt>
              <w:sdtPr>
                <w:rPr>
                  <w:rFonts w:ascii="Arial" w:hAnsi="Arial" w:cs="Arial"/>
                </w:rPr>
                <w:id w:val="323706550"/>
              </w:sdtPr>
              <w:sdtEndPr/>
              <w:sdtContent>
                <w:r w:rsidR="004B2DC3">
                  <w:rPr>
                    <w:rFonts w:ascii="Arial" w:hAnsi="Arial" w:cs="Arial"/>
                  </w:rPr>
                  <w:t>…</w:t>
                </w:r>
              </w:sdtContent>
            </w:sdt>
          </w:p>
        </w:tc>
      </w:tr>
      <w:tr w:rsidR="004B2DC3" w14:paraId="3041FC9F" w14:textId="77777777" w:rsidTr="009F1892">
        <w:trPr>
          <w:trHeight w:val="289"/>
        </w:trPr>
        <w:tc>
          <w:tcPr>
            <w:tcW w:w="2211" w:type="dxa"/>
          </w:tcPr>
          <w:p w14:paraId="5D67A54D" w14:textId="5982C2C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C3D75C7" w14:textId="4AF5069B" w:rsidR="004B2DC3" w:rsidRDefault="0070318A" w:rsidP="004B2DC3">
            <w:pPr>
              <w:rPr>
                <w:rFonts w:ascii="Arial" w:hAnsi="Arial" w:cs="Arial"/>
              </w:rPr>
            </w:pPr>
            <w:sdt>
              <w:sdtPr>
                <w:rPr>
                  <w:rFonts w:ascii="Arial" w:hAnsi="Arial" w:cs="Arial"/>
                </w:rPr>
                <w:id w:val="-648903080"/>
              </w:sdtPr>
              <w:sdtEndPr/>
              <w:sdtContent>
                <w:r w:rsidR="004B2DC3">
                  <w:rPr>
                    <w:rFonts w:ascii="Arial" w:hAnsi="Arial" w:cs="Arial"/>
                  </w:rPr>
                  <w:t>…</w:t>
                </w:r>
              </w:sdtContent>
            </w:sdt>
          </w:p>
        </w:tc>
        <w:tc>
          <w:tcPr>
            <w:tcW w:w="2537" w:type="dxa"/>
          </w:tcPr>
          <w:p w14:paraId="0CDC4856" w14:textId="76C08A9D"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9CFB43A" w14:textId="7628C7FA" w:rsidR="004B2DC3" w:rsidRDefault="0070318A" w:rsidP="004B2DC3">
            <w:pPr>
              <w:rPr>
                <w:rFonts w:ascii="Arial" w:hAnsi="Arial" w:cs="Arial"/>
              </w:rPr>
            </w:pPr>
            <w:sdt>
              <w:sdtPr>
                <w:rPr>
                  <w:rFonts w:ascii="Arial" w:hAnsi="Arial" w:cs="Arial"/>
                </w:rPr>
                <w:id w:val="-1039431129"/>
              </w:sdtPr>
              <w:sdtEndPr/>
              <w:sdtContent>
                <w:r w:rsidR="004B2DC3">
                  <w:rPr>
                    <w:rFonts w:ascii="Arial" w:hAnsi="Arial" w:cs="Arial"/>
                  </w:rPr>
                  <w:t>…</w:t>
                </w:r>
              </w:sdtContent>
            </w:sdt>
          </w:p>
        </w:tc>
      </w:tr>
    </w:tbl>
    <w:p w14:paraId="4ABE678A" w14:textId="11FDC77F" w:rsidR="00B406FC" w:rsidRDefault="00B406FC" w:rsidP="00B6257E">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 xml:space="preserve">Daraus ergibt sich ein Umsatzrückgang </w:t>
      </w:r>
      <w:r w:rsidR="003D4A5A">
        <w:rPr>
          <w:rFonts w:ascii="Arial" w:hAnsi="Arial" w:cs="Arial"/>
          <w:szCs w:val="24"/>
          <w:lang w:val="de-AT"/>
        </w:rPr>
        <w:t xml:space="preserve">bezogen auf das Unternehmen </w:t>
      </w:r>
      <w:r>
        <w:rPr>
          <w:rFonts w:ascii="Arial" w:hAnsi="Arial" w:cs="Arial"/>
          <w:szCs w:val="24"/>
          <w:lang w:val="de-AT"/>
        </w:rPr>
        <w:t xml:space="preserve">im 3. Quartal 2020 im Vergleich zum 3. Quartal 2019 von </w:t>
      </w:r>
    </w:p>
    <w:p w14:paraId="21592AF8" w14:textId="3AF17AD9" w:rsidR="00773FC7" w:rsidRPr="00B6257E" w:rsidRDefault="0070318A" w:rsidP="000F7218">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0F7218">
        <w:rPr>
          <w:rFonts w:ascii="Arial" w:hAnsi="Arial" w:cs="Arial"/>
        </w:rPr>
        <w:tab/>
      </w:r>
      <w:r w:rsidR="00773FC7">
        <w:rPr>
          <w:rFonts w:ascii="Arial" w:hAnsi="Arial" w:cs="Arial"/>
          <w:szCs w:val="24"/>
          <w:lang w:val="de-AT"/>
        </w:rPr>
        <w:t xml:space="preserve">mehr als </w:t>
      </w:r>
      <w:r w:rsidR="00773FC7" w:rsidRPr="00B6257E">
        <w:rPr>
          <w:rFonts w:ascii="Arial" w:hAnsi="Arial" w:cs="Arial"/>
          <w:szCs w:val="24"/>
          <w:lang w:val="de-AT"/>
        </w:rPr>
        <w:t>50%</w:t>
      </w:r>
    </w:p>
    <w:p w14:paraId="7CA45493" w14:textId="719D2B50" w:rsidR="00773FC7" w:rsidRPr="00B6257E" w:rsidRDefault="0070318A" w:rsidP="000F7218">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B6257E">
        <w:rPr>
          <w:rFonts w:ascii="Arial" w:hAnsi="Arial" w:cs="Arial"/>
        </w:rPr>
        <w:tab/>
      </w:r>
      <w:r w:rsidR="00773FC7">
        <w:rPr>
          <w:rFonts w:ascii="Arial" w:hAnsi="Arial" w:cs="Arial"/>
          <w:szCs w:val="24"/>
          <w:lang w:val="de-AT"/>
        </w:rPr>
        <w:t>bis zu 50%</w:t>
      </w:r>
    </w:p>
    <w:p w14:paraId="5D0BB613" w14:textId="4B67F93D" w:rsidR="00B406FC" w:rsidRPr="00B078B4" w:rsidRDefault="00655561" w:rsidP="00B6257E">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CA6B46">
        <w:rPr>
          <w:rFonts w:ascii="Arial" w:hAnsi="Arial" w:cs="Arial"/>
          <w:i/>
          <w:sz w:val="22"/>
          <w:szCs w:val="22"/>
          <w:u w:val="single"/>
          <w:lang w:val="de-AT" w:eastAsia="de-AT"/>
        </w:rPr>
        <w:t>Hinweis</w:t>
      </w:r>
      <w:r w:rsidRPr="00CA6B46">
        <w:rPr>
          <w:rFonts w:ascii="Arial" w:hAnsi="Arial" w:cs="Arial"/>
          <w:i/>
          <w:sz w:val="22"/>
          <w:szCs w:val="22"/>
          <w:lang w:val="de-AT" w:eastAsia="de-AT"/>
        </w:rPr>
        <w:t xml:space="preserve">: </w:t>
      </w:r>
      <w:r w:rsidR="00CA6B46" w:rsidRPr="0040220F">
        <w:rPr>
          <w:rFonts w:ascii="Arial" w:hAnsi="Arial" w:cs="Arial"/>
          <w:i/>
          <w:sz w:val="22"/>
          <w:szCs w:val="22"/>
          <w:lang w:val="de-AT" w:eastAsia="de-AT"/>
        </w:rPr>
        <w:t xml:space="preserve">Bei mehr als 50% Umsatzrückgang </w:t>
      </w:r>
      <w:bookmarkStart w:id="25" w:name="_Hlk75880870"/>
      <w:r w:rsidR="00CA6B46">
        <w:rPr>
          <w:rFonts w:ascii="Arial" w:hAnsi="Arial" w:cs="Arial"/>
          <w:i/>
          <w:sz w:val="22"/>
          <w:szCs w:val="22"/>
          <w:lang w:val="de-AT" w:eastAsia="de-AT"/>
        </w:rPr>
        <w:t>kann die Aufzahlung auf</w:t>
      </w:r>
      <w:r w:rsidR="00CA6B46" w:rsidRPr="0040220F">
        <w:rPr>
          <w:rFonts w:ascii="Arial" w:hAnsi="Arial" w:cs="Arial"/>
          <w:i/>
          <w:sz w:val="22"/>
          <w:szCs w:val="22"/>
          <w:lang w:val="de-AT" w:eastAsia="de-AT"/>
        </w:rPr>
        <w:t xml:space="preserve"> </w:t>
      </w:r>
      <w:bookmarkEnd w:id="25"/>
      <w:r w:rsidR="00CA6B46" w:rsidRPr="0040220F">
        <w:rPr>
          <w:rFonts w:ascii="Arial" w:hAnsi="Arial" w:cs="Arial"/>
          <w:i/>
          <w:sz w:val="22"/>
          <w:szCs w:val="22"/>
          <w:lang w:val="de-AT" w:eastAsia="de-AT"/>
        </w:rPr>
        <w:t>die volle Kurzarbeits</w:t>
      </w:r>
      <w:r w:rsidR="00CA6B46">
        <w:rPr>
          <w:rFonts w:ascii="Arial" w:hAnsi="Arial" w:cs="Arial"/>
          <w:i/>
          <w:sz w:val="22"/>
          <w:szCs w:val="22"/>
          <w:lang w:val="de-AT" w:eastAsia="de-AT"/>
        </w:rPr>
        <w:softHyphen/>
      </w:r>
      <w:r w:rsidR="00CA6B46" w:rsidRPr="0040220F">
        <w:rPr>
          <w:rFonts w:ascii="Arial" w:hAnsi="Arial" w:cs="Arial"/>
          <w:i/>
          <w:sz w:val="22"/>
          <w:szCs w:val="22"/>
          <w:lang w:val="de-AT" w:eastAsia="de-AT"/>
        </w:rPr>
        <w:t xml:space="preserve">beihilfe </w:t>
      </w:r>
      <w:r w:rsidR="00CA6B46">
        <w:rPr>
          <w:rFonts w:ascii="Arial" w:hAnsi="Arial" w:cs="Arial"/>
          <w:i/>
          <w:sz w:val="22"/>
          <w:szCs w:val="22"/>
          <w:lang w:val="de-AT" w:eastAsia="de-AT"/>
        </w:rPr>
        <w:t xml:space="preserve">beantragt werden </w:t>
      </w:r>
      <w:r w:rsidR="00CA6B46" w:rsidRPr="0040220F">
        <w:rPr>
          <w:rFonts w:ascii="Arial" w:hAnsi="Arial" w:cs="Arial"/>
          <w:i/>
          <w:sz w:val="22"/>
          <w:szCs w:val="22"/>
          <w:lang w:val="de-AT" w:eastAsia="de-AT"/>
        </w:rPr>
        <w:t>und gilt grundsätzlich eine Mindestarbeitszeit von 30%.</w:t>
      </w:r>
    </w:p>
    <w:bookmarkEnd w:id="24"/>
    <w:p w14:paraId="757A916A" w14:textId="059706C2"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9F1892" w:rsidRPr="007E506A" w14:paraId="4D79298D" w14:textId="77777777" w:rsidTr="008E4C98">
        <w:trPr>
          <w:trHeight w:val="289"/>
        </w:trPr>
        <w:tc>
          <w:tcPr>
            <w:tcW w:w="2211" w:type="dxa"/>
          </w:tcPr>
          <w:p w14:paraId="20C582B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6" w:name="_Hlk74817170"/>
            <w:r w:rsidRPr="007E506A">
              <w:rPr>
                <w:rFonts w:ascii="Arial" w:hAnsi="Arial" w:cs="Arial"/>
                <w:b/>
                <w:szCs w:val="24"/>
                <w:lang w:val="de-AT"/>
              </w:rPr>
              <w:t>Monat</w:t>
            </w:r>
          </w:p>
        </w:tc>
        <w:tc>
          <w:tcPr>
            <w:tcW w:w="2344" w:type="dxa"/>
            <w:shd w:val="clear" w:color="auto" w:fill="auto"/>
          </w:tcPr>
          <w:p w14:paraId="5434674B" w14:textId="3E971910"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96B86A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2D19AFC7" w14:textId="3AD46242"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4B2DC3" w14:paraId="39091A80" w14:textId="77777777" w:rsidTr="008E4C98">
        <w:trPr>
          <w:trHeight w:val="289"/>
        </w:trPr>
        <w:tc>
          <w:tcPr>
            <w:tcW w:w="2211" w:type="dxa"/>
          </w:tcPr>
          <w:p w14:paraId="3C3BF245" w14:textId="413DF32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bookmarkStart w:id="27"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62CA180E" w14:textId="77777777" w:rsidR="004B2DC3" w:rsidRPr="00CC0EA1" w:rsidRDefault="0070318A" w:rsidP="004B2DC3">
            <w:pPr>
              <w:rPr>
                <w:rFonts w:ascii="Arial" w:hAnsi="Arial" w:cs="Arial"/>
              </w:rPr>
            </w:pPr>
            <w:sdt>
              <w:sdtPr>
                <w:rPr>
                  <w:rFonts w:ascii="Arial" w:hAnsi="Arial" w:cs="Arial"/>
                </w:rPr>
                <w:id w:val="499014900"/>
              </w:sdtPr>
              <w:sdtEndPr/>
              <w:sdtContent>
                <w:r w:rsidR="004B2DC3">
                  <w:rPr>
                    <w:rFonts w:ascii="Arial" w:hAnsi="Arial" w:cs="Arial"/>
                  </w:rPr>
                  <w:t>…</w:t>
                </w:r>
              </w:sdtContent>
            </w:sdt>
          </w:p>
        </w:tc>
        <w:tc>
          <w:tcPr>
            <w:tcW w:w="2537" w:type="dxa"/>
          </w:tcPr>
          <w:p w14:paraId="7E09CCDD"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59053D2F" w14:textId="77777777" w:rsidR="004B2DC3" w:rsidRDefault="0070318A" w:rsidP="004B2DC3">
            <w:pPr>
              <w:rPr>
                <w:rFonts w:ascii="Arial" w:hAnsi="Arial" w:cs="Arial"/>
              </w:rPr>
            </w:pPr>
            <w:sdt>
              <w:sdtPr>
                <w:rPr>
                  <w:rFonts w:ascii="Arial" w:hAnsi="Arial" w:cs="Arial"/>
                </w:rPr>
                <w:id w:val="1247916976"/>
              </w:sdtPr>
              <w:sdtEndPr/>
              <w:sdtContent>
                <w:r w:rsidR="004B2DC3">
                  <w:rPr>
                    <w:rFonts w:ascii="Arial" w:hAnsi="Arial" w:cs="Arial"/>
                  </w:rPr>
                  <w:t>…</w:t>
                </w:r>
              </w:sdtContent>
            </w:sdt>
          </w:p>
        </w:tc>
      </w:tr>
      <w:tr w:rsidR="004B2DC3" w14:paraId="331D96EC" w14:textId="77777777" w:rsidTr="008E4C98">
        <w:trPr>
          <w:trHeight w:val="289"/>
        </w:trPr>
        <w:tc>
          <w:tcPr>
            <w:tcW w:w="2211" w:type="dxa"/>
          </w:tcPr>
          <w:p w14:paraId="2D4A85F4" w14:textId="00A5084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F01B93C" w14:textId="77777777" w:rsidR="004B2DC3" w:rsidRPr="00CC0EA1" w:rsidRDefault="0070318A" w:rsidP="004B2DC3">
            <w:pPr>
              <w:rPr>
                <w:rFonts w:ascii="Arial" w:hAnsi="Arial" w:cs="Arial"/>
              </w:rPr>
            </w:pPr>
            <w:sdt>
              <w:sdtPr>
                <w:rPr>
                  <w:rFonts w:ascii="Arial" w:hAnsi="Arial" w:cs="Arial"/>
                </w:rPr>
                <w:id w:val="-596797128"/>
              </w:sdtPr>
              <w:sdtEndPr/>
              <w:sdtContent>
                <w:r w:rsidR="004B2DC3">
                  <w:rPr>
                    <w:rFonts w:ascii="Arial" w:hAnsi="Arial" w:cs="Arial"/>
                  </w:rPr>
                  <w:t>…</w:t>
                </w:r>
              </w:sdtContent>
            </w:sdt>
          </w:p>
        </w:tc>
        <w:tc>
          <w:tcPr>
            <w:tcW w:w="2537" w:type="dxa"/>
          </w:tcPr>
          <w:p w14:paraId="202BF33D"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11F26BA" w14:textId="77777777" w:rsidR="004B2DC3" w:rsidRDefault="0070318A" w:rsidP="004B2DC3">
            <w:pPr>
              <w:rPr>
                <w:rFonts w:ascii="Arial" w:hAnsi="Arial" w:cs="Arial"/>
              </w:rPr>
            </w:pPr>
            <w:sdt>
              <w:sdtPr>
                <w:rPr>
                  <w:rFonts w:ascii="Arial" w:hAnsi="Arial" w:cs="Arial"/>
                </w:rPr>
                <w:id w:val="1273285943"/>
              </w:sdtPr>
              <w:sdtEndPr/>
              <w:sdtContent>
                <w:r w:rsidR="004B2DC3">
                  <w:rPr>
                    <w:rFonts w:ascii="Arial" w:hAnsi="Arial" w:cs="Arial"/>
                  </w:rPr>
                  <w:t>…</w:t>
                </w:r>
              </w:sdtContent>
            </w:sdt>
          </w:p>
        </w:tc>
      </w:tr>
      <w:tr w:rsidR="004B2DC3" w14:paraId="1C3186D9" w14:textId="77777777" w:rsidTr="008E4C98">
        <w:trPr>
          <w:trHeight w:val="289"/>
        </w:trPr>
        <w:tc>
          <w:tcPr>
            <w:tcW w:w="2211" w:type="dxa"/>
          </w:tcPr>
          <w:p w14:paraId="11339E0D" w14:textId="563AD2E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044302B0" w14:textId="77777777" w:rsidR="004B2DC3" w:rsidRPr="00CC0EA1" w:rsidRDefault="0070318A" w:rsidP="004B2DC3">
            <w:pPr>
              <w:rPr>
                <w:rFonts w:ascii="Arial" w:hAnsi="Arial" w:cs="Arial"/>
              </w:rPr>
            </w:pPr>
            <w:sdt>
              <w:sdtPr>
                <w:rPr>
                  <w:rFonts w:ascii="Arial" w:hAnsi="Arial" w:cs="Arial"/>
                </w:rPr>
                <w:id w:val="641772602"/>
              </w:sdtPr>
              <w:sdtEndPr/>
              <w:sdtContent>
                <w:r w:rsidR="004B2DC3">
                  <w:rPr>
                    <w:rFonts w:ascii="Arial" w:hAnsi="Arial" w:cs="Arial"/>
                  </w:rPr>
                  <w:t>…</w:t>
                </w:r>
              </w:sdtContent>
            </w:sdt>
          </w:p>
        </w:tc>
        <w:tc>
          <w:tcPr>
            <w:tcW w:w="2537" w:type="dxa"/>
          </w:tcPr>
          <w:p w14:paraId="19CAC2A0"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2993FCE" w14:textId="77777777" w:rsidR="004B2DC3" w:rsidRDefault="0070318A" w:rsidP="004B2DC3">
            <w:pPr>
              <w:rPr>
                <w:rFonts w:ascii="Arial" w:hAnsi="Arial" w:cs="Arial"/>
              </w:rPr>
            </w:pPr>
            <w:sdt>
              <w:sdtPr>
                <w:rPr>
                  <w:rFonts w:ascii="Arial" w:hAnsi="Arial" w:cs="Arial"/>
                </w:rPr>
                <w:id w:val="-1971505586"/>
              </w:sdtPr>
              <w:sdtEndPr/>
              <w:sdtContent>
                <w:r w:rsidR="004B2DC3">
                  <w:rPr>
                    <w:rFonts w:ascii="Arial" w:hAnsi="Arial" w:cs="Arial"/>
                  </w:rPr>
                  <w:t>…</w:t>
                </w:r>
              </w:sdtContent>
            </w:sdt>
          </w:p>
        </w:tc>
      </w:tr>
      <w:tr w:rsidR="004B2DC3" w14:paraId="03257841" w14:textId="77777777" w:rsidTr="008E4C98">
        <w:trPr>
          <w:trHeight w:val="289"/>
        </w:trPr>
        <w:tc>
          <w:tcPr>
            <w:tcW w:w="2211" w:type="dxa"/>
          </w:tcPr>
          <w:p w14:paraId="330EF179" w14:textId="29BA86B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5F52831A" w14:textId="77777777" w:rsidR="004B2DC3" w:rsidRPr="00CC0EA1" w:rsidRDefault="0070318A" w:rsidP="004B2DC3">
            <w:pPr>
              <w:rPr>
                <w:rFonts w:ascii="Arial" w:hAnsi="Arial" w:cs="Arial"/>
              </w:rPr>
            </w:pPr>
            <w:sdt>
              <w:sdtPr>
                <w:rPr>
                  <w:rFonts w:ascii="Arial" w:hAnsi="Arial" w:cs="Arial"/>
                </w:rPr>
                <w:id w:val="-1740010895"/>
              </w:sdtPr>
              <w:sdtEndPr/>
              <w:sdtContent>
                <w:r w:rsidR="004B2DC3">
                  <w:rPr>
                    <w:rFonts w:ascii="Arial" w:hAnsi="Arial" w:cs="Arial"/>
                  </w:rPr>
                  <w:t>…</w:t>
                </w:r>
              </w:sdtContent>
            </w:sdt>
          </w:p>
        </w:tc>
        <w:tc>
          <w:tcPr>
            <w:tcW w:w="2537" w:type="dxa"/>
          </w:tcPr>
          <w:p w14:paraId="7B7C559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BED215A" w14:textId="77777777" w:rsidR="004B2DC3" w:rsidRDefault="0070318A" w:rsidP="004B2DC3">
            <w:pPr>
              <w:rPr>
                <w:rFonts w:ascii="Arial" w:hAnsi="Arial" w:cs="Arial"/>
              </w:rPr>
            </w:pPr>
            <w:sdt>
              <w:sdtPr>
                <w:rPr>
                  <w:rFonts w:ascii="Arial" w:hAnsi="Arial" w:cs="Arial"/>
                </w:rPr>
                <w:id w:val="1819229687"/>
              </w:sdtPr>
              <w:sdtEndPr/>
              <w:sdtContent>
                <w:r w:rsidR="004B2DC3">
                  <w:rPr>
                    <w:rFonts w:ascii="Arial" w:hAnsi="Arial" w:cs="Arial"/>
                  </w:rPr>
                  <w:t>…</w:t>
                </w:r>
              </w:sdtContent>
            </w:sdt>
          </w:p>
        </w:tc>
      </w:tr>
      <w:tr w:rsidR="004B2DC3" w14:paraId="19348A8A" w14:textId="77777777" w:rsidTr="008E4C98">
        <w:trPr>
          <w:trHeight w:val="289"/>
        </w:trPr>
        <w:tc>
          <w:tcPr>
            <w:tcW w:w="2211" w:type="dxa"/>
          </w:tcPr>
          <w:p w14:paraId="4F830125" w14:textId="73D0189D"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6FCFD6BC" w14:textId="77777777" w:rsidR="004B2DC3" w:rsidRPr="00CC0EA1" w:rsidRDefault="0070318A" w:rsidP="004B2DC3">
            <w:pPr>
              <w:rPr>
                <w:rFonts w:ascii="Arial" w:hAnsi="Arial" w:cs="Arial"/>
              </w:rPr>
            </w:pPr>
            <w:sdt>
              <w:sdtPr>
                <w:rPr>
                  <w:rFonts w:ascii="Arial" w:hAnsi="Arial" w:cs="Arial"/>
                </w:rPr>
                <w:id w:val="1952520969"/>
              </w:sdtPr>
              <w:sdtEndPr/>
              <w:sdtContent>
                <w:r w:rsidR="004B2DC3">
                  <w:rPr>
                    <w:rFonts w:ascii="Arial" w:hAnsi="Arial" w:cs="Arial"/>
                  </w:rPr>
                  <w:t>…</w:t>
                </w:r>
              </w:sdtContent>
            </w:sdt>
          </w:p>
        </w:tc>
        <w:tc>
          <w:tcPr>
            <w:tcW w:w="2537" w:type="dxa"/>
          </w:tcPr>
          <w:p w14:paraId="136DE987"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A4A400" w14:textId="77777777" w:rsidR="004B2DC3" w:rsidRDefault="0070318A" w:rsidP="004B2DC3">
            <w:pPr>
              <w:rPr>
                <w:rFonts w:ascii="Arial" w:hAnsi="Arial" w:cs="Arial"/>
              </w:rPr>
            </w:pPr>
            <w:sdt>
              <w:sdtPr>
                <w:rPr>
                  <w:rFonts w:ascii="Arial" w:hAnsi="Arial" w:cs="Arial"/>
                </w:rPr>
                <w:id w:val="-2036645411"/>
              </w:sdtPr>
              <w:sdtEndPr/>
              <w:sdtContent>
                <w:r w:rsidR="004B2DC3">
                  <w:rPr>
                    <w:rFonts w:ascii="Arial" w:hAnsi="Arial" w:cs="Arial"/>
                  </w:rPr>
                  <w:t>…</w:t>
                </w:r>
              </w:sdtContent>
            </w:sdt>
          </w:p>
        </w:tc>
      </w:tr>
      <w:tr w:rsidR="004B2DC3" w14:paraId="50F430D3" w14:textId="77777777" w:rsidTr="008E4C98">
        <w:trPr>
          <w:trHeight w:val="289"/>
        </w:trPr>
        <w:tc>
          <w:tcPr>
            <w:tcW w:w="2211" w:type="dxa"/>
          </w:tcPr>
          <w:p w14:paraId="0FB39166" w14:textId="114D26F7"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6DDB18B" w14:textId="77777777" w:rsidR="004B2DC3" w:rsidRPr="00CC0EA1" w:rsidRDefault="0070318A" w:rsidP="004B2DC3">
            <w:pPr>
              <w:rPr>
                <w:rFonts w:ascii="Arial" w:hAnsi="Arial" w:cs="Arial"/>
              </w:rPr>
            </w:pPr>
            <w:sdt>
              <w:sdtPr>
                <w:rPr>
                  <w:rFonts w:ascii="Arial" w:hAnsi="Arial" w:cs="Arial"/>
                </w:rPr>
                <w:id w:val="320469976"/>
              </w:sdtPr>
              <w:sdtEndPr/>
              <w:sdtContent>
                <w:r w:rsidR="004B2DC3">
                  <w:rPr>
                    <w:rFonts w:ascii="Arial" w:hAnsi="Arial" w:cs="Arial"/>
                  </w:rPr>
                  <w:t>…</w:t>
                </w:r>
              </w:sdtContent>
            </w:sdt>
          </w:p>
        </w:tc>
        <w:tc>
          <w:tcPr>
            <w:tcW w:w="2537" w:type="dxa"/>
          </w:tcPr>
          <w:p w14:paraId="31F12A3E"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BEE5309" w14:textId="77777777" w:rsidR="004B2DC3" w:rsidRDefault="0070318A" w:rsidP="004B2DC3">
            <w:pPr>
              <w:rPr>
                <w:rFonts w:ascii="Arial" w:hAnsi="Arial" w:cs="Arial"/>
              </w:rPr>
            </w:pPr>
            <w:sdt>
              <w:sdtPr>
                <w:rPr>
                  <w:rFonts w:ascii="Arial" w:hAnsi="Arial" w:cs="Arial"/>
                </w:rPr>
                <w:id w:val="248622414"/>
              </w:sdtPr>
              <w:sdtEndPr/>
              <w:sdtContent>
                <w:r w:rsidR="004B2DC3">
                  <w:rPr>
                    <w:rFonts w:ascii="Arial" w:hAnsi="Arial" w:cs="Arial"/>
                  </w:rPr>
                  <w:t>…</w:t>
                </w:r>
              </w:sdtContent>
            </w:sdt>
          </w:p>
        </w:tc>
      </w:tr>
      <w:tr w:rsidR="004B2DC3" w14:paraId="48ADEF7A" w14:textId="77777777" w:rsidTr="008E4C98">
        <w:trPr>
          <w:trHeight w:val="289"/>
        </w:trPr>
        <w:tc>
          <w:tcPr>
            <w:tcW w:w="2211" w:type="dxa"/>
          </w:tcPr>
          <w:p w14:paraId="4301DD1A" w14:textId="57DC82C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398C0F1B" w14:textId="77777777" w:rsidR="004B2DC3" w:rsidRPr="00CC0EA1" w:rsidRDefault="0070318A" w:rsidP="004B2DC3">
            <w:pPr>
              <w:rPr>
                <w:rFonts w:ascii="Arial" w:hAnsi="Arial" w:cs="Arial"/>
              </w:rPr>
            </w:pPr>
            <w:sdt>
              <w:sdtPr>
                <w:rPr>
                  <w:rFonts w:ascii="Arial" w:hAnsi="Arial" w:cs="Arial"/>
                </w:rPr>
                <w:id w:val="-638415131"/>
              </w:sdtPr>
              <w:sdtEndPr/>
              <w:sdtContent>
                <w:r w:rsidR="004B2DC3">
                  <w:rPr>
                    <w:rFonts w:ascii="Arial" w:hAnsi="Arial" w:cs="Arial"/>
                  </w:rPr>
                  <w:t>…</w:t>
                </w:r>
              </w:sdtContent>
            </w:sdt>
          </w:p>
        </w:tc>
        <w:tc>
          <w:tcPr>
            <w:tcW w:w="2537" w:type="dxa"/>
          </w:tcPr>
          <w:p w14:paraId="4D2C3E6C" w14:textId="77777777"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563973E" w14:textId="77777777" w:rsidR="004B2DC3" w:rsidRDefault="0070318A" w:rsidP="004B2DC3">
            <w:pPr>
              <w:rPr>
                <w:rFonts w:ascii="Arial" w:hAnsi="Arial" w:cs="Arial"/>
              </w:rPr>
            </w:pPr>
            <w:sdt>
              <w:sdtPr>
                <w:rPr>
                  <w:rFonts w:ascii="Arial" w:hAnsi="Arial" w:cs="Arial"/>
                </w:rPr>
                <w:id w:val="1133441921"/>
              </w:sdtPr>
              <w:sdtEndPr/>
              <w:sdtContent>
                <w:r w:rsidR="004B2DC3">
                  <w:rPr>
                    <w:rFonts w:ascii="Arial" w:hAnsi="Arial" w:cs="Arial"/>
                  </w:rPr>
                  <w:t>…</w:t>
                </w:r>
              </w:sdtContent>
            </w:sdt>
          </w:p>
        </w:tc>
      </w:tr>
      <w:tr w:rsidR="004B2DC3" w14:paraId="278041F0" w14:textId="77777777" w:rsidTr="008E4C98">
        <w:trPr>
          <w:trHeight w:val="289"/>
        </w:trPr>
        <w:tc>
          <w:tcPr>
            <w:tcW w:w="2211" w:type="dxa"/>
          </w:tcPr>
          <w:p w14:paraId="53C8FFE0" w14:textId="4193181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610D0512" w14:textId="77777777" w:rsidR="004B2DC3" w:rsidRPr="00CC0EA1" w:rsidRDefault="0070318A" w:rsidP="004B2DC3">
            <w:pPr>
              <w:rPr>
                <w:rFonts w:ascii="Arial" w:hAnsi="Arial" w:cs="Arial"/>
              </w:rPr>
            </w:pPr>
            <w:sdt>
              <w:sdtPr>
                <w:rPr>
                  <w:rFonts w:ascii="Arial" w:hAnsi="Arial" w:cs="Arial"/>
                </w:rPr>
                <w:id w:val="9654463"/>
              </w:sdtPr>
              <w:sdtEndPr/>
              <w:sdtContent>
                <w:r w:rsidR="004B2DC3">
                  <w:rPr>
                    <w:rFonts w:ascii="Arial" w:hAnsi="Arial" w:cs="Arial"/>
                  </w:rPr>
                  <w:t>…</w:t>
                </w:r>
              </w:sdtContent>
            </w:sdt>
          </w:p>
        </w:tc>
        <w:tc>
          <w:tcPr>
            <w:tcW w:w="2537" w:type="dxa"/>
          </w:tcPr>
          <w:p w14:paraId="4B88756E" w14:textId="77777777"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D0DDA65" w14:textId="77777777" w:rsidR="004B2DC3" w:rsidRDefault="0070318A" w:rsidP="004B2DC3">
            <w:pPr>
              <w:rPr>
                <w:rFonts w:ascii="Arial" w:hAnsi="Arial" w:cs="Arial"/>
              </w:rPr>
            </w:pPr>
            <w:sdt>
              <w:sdtPr>
                <w:rPr>
                  <w:rFonts w:ascii="Arial" w:hAnsi="Arial" w:cs="Arial"/>
                </w:rPr>
                <w:id w:val="60068508"/>
              </w:sdtPr>
              <w:sdtEndPr/>
              <w:sdtContent>
                <w:r w:rsidR="004B2DC3">
                  <w:rPr>
                    <w:rFonts w:ascii="Arial" w:hAnsi="Arial" w:cs="Arial"/>
                  </w:rPr>
                  <w:t>…</w:t>
                </w:r>
              </w:sdtContent>
            </w:sdt>
          </w:p>
        </w:tc>
      </w:tr>
      <w:tr w:rsidR="004B2DC3" w14:paraId="791B798C" w14:textId="77777777" w:rsidTr="008E4C98">
        <w:trPr>
          <w:trHeight w:val="289"/>
        </w:trPr>
        <w:tc>
          <w:tcPr>
            <w:tcW w:w="2211" w:type="dxa"/>
          </w:tcPr>
          <w:p w14:paraId="7E6E6794" w14:textId="430F07F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6C889F56" w14:textId="77777777" w:rsidR="004B2DC3" w:rsidRPr="00CC0EA1" w:rsidRDefault="0070318A" w:rsidP="004B2DC3">
            <w:pPr>
              <w:rPr>
                <w:rFonts w:ascii="Arial" w:hAnsi="Arial" w:cs="Arial"/>
              </w:rPr>
            </w:pPr>
            <w:sdt>
              <w:sdtPr>
                <w:rPr>
                  <w:rFonts w:ascii="Arial" w:hAnsi="Arial" w:cs="Arial"/>
                </w:rPr>
                <w:id w:val="-839544821"/>
              </w:sdtPr>
              <w:sdtEndPr/>
              <w:sdtContent>
                <w:r w:rsidR="004B2DC3">
                  <w:rPr>
                    <w:rFonts w:ascii="Arial" w:hAnsi="Arial" w:cs="Arial"/>
                  </w:rPr>
                  <w:t>…</w:t>
                </w:r>
              </w:sdtContent>
            </w:sdt>
          </w:p>
        </w:tc>
        <w:tc>
          <w:tcPr>
            <w:tcW w:w="2537" w:type="dxa"/>
          </w:tcPr>
          <w:p w14:paraId="505588C6" w14:textId="77777777" w:rsidR="004B2DC3" w:rsidRDefault="0070318A" w:rsidP="004B2DC3">
            <w:pPr>
              <w:rPr>
                <w:rFonts w:ascii="Arial" w:hAnsi="Arial" w:cs="Arial"/>
              </w:rPr>
            </w:pPr>
            <w:sdt>
              <w:sdtPr>
                <w:rPr>
                  <w:rFonts w:ascii="Arial" w:hAnsi="Arial" w:cs="Arial"/>
                </w:rPr>
                <w:id w:val="1178002087"/>
              </w:sdtPr>
              <w:sdtEndPr/>
              <w:sdtContent>
                <w:r w:rsidR="004B2DC3">
                  <w:rPr>
                    <w:rFonts w:ascii="Arial" w:hAnsi="Arial" w:cs="Arial"/>
                  </w:rPr>
                  <w:t>September</w:t>
                </w:r>
              </w:sdtContent>
            </w:sdt>
          </w:p>
        </w:tc>
        <w:tc>
          <w:tcPr>
            <w:tcW w:w="2111" w:type="dxa"/>
            <w:shd w:val="clear" w:color="auto" w:fill="F2F2F2" w:themeFill="background1" w:themeFillShade="F2"/>
          </w:tcPr>
          <w:p w14:paraId="7C6CE85F" w14:textId="77777777" w:rsidR="004B2DC3" w:rsidRDefault="0070318A" w:rsidP="004B2DC3">
            <w:pPr>
              <w:rPr>
                <w:rFonts w:ascii="Arial" w:hAnsi="Arial" w:cs="Arial"/>
              </w:rPr>
            </w:pPr>
            <w:sdt>
              <w:sdtPr>
                <w:rPr>
                  <w:rFonts w:ascii="Arial" w:hAnsi="Arial" w:cs="Arial"/>
                </w:rPr>
                <w:id w:val="-1748186198"/>
              </w:sdtPr>
              <w:sdtEndPr/>
              <w:sdtContent>
                <w:r w:rsidR="004B2DC3">
                  <w:rPr>
                    <w:rFonts w:ascii="Arial" w:hAnsi="Arial" w:cs="Arial"/>
                  </w:rPr>
                  <w:t>…</w:t>
                </w:r>
              </w:sdtContent>
            </w:sdt>
          </w:p>
        </w:tc>
      </w:tr>
      <w:tr w:rsidR="004B2DC3" w14:paraId="49B7444E" w14:textId="77777777" w:rsidTr="008E4C98">
        <w:trPr>
          <w:trHeight w:val="289"/>
        </w:trPr>
        <w:tc>
          <w:tcPr>
            <w:tcW w:w="2211" w:type="dxa"/>
          </w:tcPr>
          <w:p w14:paraId="2E12E593" w14:textId="32B2372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25FDF9AB" w14:textId="77777777" w:rsidR="004B2DC3" w:rsidRPr="00CC0EA1" w:rsidRDefault="0070318A" w:rsidP="004B2DC3">
            <w:pPr>
              <w:rPr>
                <w:rFonts w:ascii="Arial" w:hAnsi="Arial" w:cs="Arial"/>
              </w:rPr>
            </w:pPr>
            <w:sdt>
              <w:sdtPr>
                <w:rPr>
                  <w:rFonts w:ascii="Arial" w:hAnsi="Arial" w:cs="Arial"/>
                </w:rPr>
                <w:id w:val="-1300996083"/>
              </w:sdtPr>
              <w:sdtEndPr/>
              <w:sdtContent>
                <w:r w:rsidR="004B2DC3">
                  <w:rPr>
                    <w:rFonts w:ascii="Arial" w:hAnsi="Arial" w:cs="Arial"/>
                  </w:rPr>
                  <w:t>…</w:t>
                </w:r>
              </w:sdtContent>
            </w:sdt>
          </w:p>
        </w:tc>
        <w:tc>
          <w:tcPr>
            <w:tcW w:w="2537" w:type="dxa"/>
          </w:tcPr>
          <w:p w14:paraId="1B5FD09E" w14:textId="77777777"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45D2F96A" w14:textId="77777777" w:rsidR="004B2DC3" w:rsidRDefault="0070318A" w:rsidP="004B2DC3">
            <w:pPr>
              <w:rPr>
                <w:rFonts w:ascii="Arial" w:hAnsi="Arial" w:cs="Arial"/>
              </w:rPr>
            </w:pPr>
            <w:sdt>
              <w:sdtPr>
                <w:rPr>
                  <w:rFonts w:ascii="Arial" w:hAnsi="Arial" w:cs="Arial"/>
                </w:rPr>
                <w:id w:val="477346690"/>
              </w:sdtPr>
              <w:sdtEndPr/>
              <w:sdtContent>
                <w:r w:rsidR="004B2DC3">
                  <w:rPr>
                    <w:rFonts w:ascii="Arial" w:hAnsi="Arial" w:cs="Arial"/>
                  </w:rPr>
                  <w:t>…</w:t>
                </w:r>
              </w:sdtContent>
            </w:sdt>
          </w:p>
        </w:tc>
      </w:tr>
      <w:tr w:rsidR="004B2DC3" w14:paraId="54C02D62" w14:textId="77777777" w:rsidTr="008E4C98">
        <w:trPr>
          <w:trHeight w:val="289"/>
        </w:trPr>
        <w:tc>
          <w:tcPr>
            <w:tcW w:w="2211" w:type="dxa"/>
          </w:tcPr>
          <w:p w14:paraId="16C4344A" w14:textId="79FA76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016A718" w14:textId="77777777" w:rsidR="004B2DC3" w:rsidRPr="00CC0EA1" w:rsidRDefault="0070318A" w:rsidP="004B2DC3">
            <w:pPr>
              <w:rPr>
                <w:rFonts w:ascii="Arial" w:hAnsi="Arial" w:cs="Arial"/>
              </w:rPr>
            </w:pPr>
            <w:sdt>
              <w:sdtPr>
                <w:rPr>
                  <w:rFonts w:ascii="Arial" w:hAnsi="Arial" w:cs="Arial"/>
                </w:rPr>
                <w:id w:val="-805703795"/>
              </w:sdtPr>
              <w:sdtEndPr/>
              <w:sdtContent>
                <w:r w:rsidR="004B2DC3">
                  <w:rPr>
                    <w:rFonts w:ascii="Arial" w:hAnsi="Arial" w:cs="Arial"/>
                  </w:rPr>
                  <w:t>…</w:t>
                </w:r>
              </w:sdtContent>
            </w:sdt>
          </w:p>
        </w:tc>
        <w:tc>
          <w:tcPr>
            <w:tcW w:w="2537" w:type="dxa"/>
          </w:tcPr>
          <w:p w14:paraId="0014FDA4" w14:textId="77777777"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40533FB7" w14:textId="77777777" w:rsidR="004B2DC3" w:rsidRDefault="0070318A" w:rsidP="004B2DC3">
            <w:pPr>
              <w:rPr>
                <w:rFonts w:ascii="Arial" w:hAnsi="Arial" w:cs="Arial"/>
              </w:rPr>
            </w:pPr>
            <w:sdt>
              <w:sdtPr>
                <w:rPr>
                  <w:rFonts w:ascii="Arial" w:hAnsi="Arial" w:cs="Arial"/>
                </w:rPr>
                <w:id w:val="1406186712"/>
              </w:sdtPr>
              <w:sdtEndPr/>
              <w:sdtContent>
                <w:r w:rsidR="004B2DC3">
                  <w:rPr>
                    <w:rFonts w:ascii="Arial" w:hAnsi="Arial" w:cs="Arial"/>
                  </w:rPr>
                  <w:t>…</w:t>
                </w:r>
              </w:sdtContent>
            </w:sdt>
          </w:p>
        </w:tc>
      </w:tr>
      <w:tr w:rsidR="004B2DC3" w14:paraId="23D05B9C" w14:textId="77777777" w:rsidTr="008E4C98">
        <w:trPr>
          <w:trHeight w:val="289"/>
        </w:trPr>
        <w:tc>
          <w:tcPr>
            <w:tcW w:w="2211" w:type="dxa"/>
          </w:tcPr>
          <w:p w14:paraId="6B99ED27" w14:textId="1893D61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B2BE83C" w14:textId="77777777" w:rsidR="004B2DC3" w:rsidRPr="00CC0EA1" w:rsidRDefault="0070318A" w:rsidP="004B2DC3">
            <w:pPr>
              <w:rPr>
                <w:rFonts w:ascii="Arial" w:hAnsi="Arial" w:cs="Arial"/>
              </w:rPr>
            </w:pPr>
            <w:sdt>
              <w:sdtPr>
                <w:rPr>
                  <w:rFonts w:ascii="Arial" w:hAnsi="Arial" w:cs="Arial"/>
                </w:rPr>
                <w:id w:val="642382548"/>
              </w:sdtPr>
              <w:sdtEndPr/>
              <w:sdtContent>
                <w:r w:rsidR="004B2DC3">
                  <w:rPr>
                    <w:rFonts w:ascii="Arial" w:hAnsi="Arial" w:cs="Arial"/>
                  </w:rPr>
                  <w:t>…</w:t>
                </w:r>
              </w:sdtContent>
            </w:sdt>
          </w:p>
        </w:tc>
        <w:tc>
          <w:tcPr>
            <w:tcW w:w="2537" w:type="dxa"/>
          </w:tcPr>
          <w:p w14:paraId="2E78EB0A" w14:textId="77777777"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FDD9CAC" w14:textId="77777777" w:rsidR="004B2DC3" w:rsidRDefault="0070318A" w:rsidP="004B2DC3">
            <w:pPr>
              <w:rPr>
                <w:rFonts w:ascii="Arial" w:hAnsi="Arial" w:cs="Arial"/>
              </w:rPr>
            </w:pPr>
            <w:sdt>
              <w:sdtPr>
                <w:rPr>
                  <w:rFonts w:ascii="Arial" w:hAnsi="Arial" w:cs="Arial"/>
                </w:rPr>
                <w:id w:val="351847986"/>
              </w:sdtPr>
              <w:sdtEndPr/>
              <w:sdtContent>
                <w:r w:rsidR="004B2DC3">
                  <w:rPr>
                    <w:rFonts w:ascii="Arial" w:hAnsi="Arial" w:cs="Arial"/>
                  </w:rPr>
                  <w:t>…</w:t>
                </w:r>
              </w:sdtContent>
            </w:sdt>
          </w:p>
        </w:tc>
      </w:tr>
      <w:tr w:rsidR="004B2DC3" w14:paraId="28C7BA21" w14:textId="77777777" w:rsidTr="008E4C98">
        <w:trPr>
          <w:trHeight w:val="289"/>
        </w:trPr>
        <w:tc>
          <w:tcPr>
            <w:tcW w:w="2211" w:type="dxa"/>
          </w:tcPr>
          <w:p w14:paraId="0B574385" w14:textId="7A8815A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2DC6029C" w14:textId="77777777" w:rsidR="004B2DC3" w:rsidRPr="00CC0EA1" w:rsidRDefault="0070318A" w:rsidP="004B2DC3">
            <w:pPr>
              <w:rPr>
                <w:rFonts w:ascii="Arial" w:hAnsi="Arial" w:cs="Arial"/>
              </w:rPr>
            </w:pPr>
            <w:sdt>
              <w:sdtPr>
                <w:rPr>
                  <w:rFonts w:ascii="Arial" w:hAnsi="Arial" w:cs="Arial"/>
                </w:rPr>
                <w:id w:val="-614976965"/>
              </w:sdtPr>
              <w:sdtEndPr/>
              <w:sdtContent>
                <w:r w:rsidR="004B2DC3">
                  <w:rPr>
                    <w:rFonts w:ascii="Arial" w:hAnsi="Arial" w:cs="Arial"/>
                  </w:rPr>
                  <w:t>…</w:t>
                </w:r>
              </w:sdtContent>
            </w:sdt>
          </w:p>
        </w:tc>
        <w:tc>
          <w:tcPr>
            <w:tcW w:w="2537" w:type="dxa"/>
          </w:tcPr>
          <w:p w14:paraId="205EE47A"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736FF2EF" w14:textId="77777777" w:rsidR="004B2DC3" w:rsidRDefault="0070318A" w:rsidP="004B2DC3">
            <w:pPr>
              <w:rPr>
                <w:rFonts w:ascii="Arial" w:hAnsi="Arial" w:cs="Arial"/>
              </w:rPr>
            </w:pPr>
            <w:sdt>
              <w:sdtPr>
                <w:rPr>
                  <w:rFonts w:ascii="Arial" w:hAnsi="Arial" w:cs="Arial"/>
                </w:rPr>
                <w:id w:val="1240982718"/>
              </w:sdtPr>
              <w:sdtEndPr/>
              <w:sdtContent>
                <w:r w:rsidR="004B2DC3">
                  <w:rPr>
                    <w:rFonts w:ascii="Arial" w:hAnsi="Arial" w:cs="Arial"/>
                  </w:rPr>
                  <w:t>…</w:t>
                </w:r>
              </w:sdtContent>
            </w:sdt>
          </w:p>
        </w:tc>
      </w:tr>
      <w:tr w:rsidR="004B2DC3" w14:paraId="5334F2FA" w14:textId="77777777" w:rsidTr="008E4C98">
        <w:trPr>
          <w:trHeight w:val="289"/>
        </w:trPr>
        <w:tc>
          <w:tcPr>
            <w:tcW w:w="2211" w:type="dxa"/>
          </w:tcPr>
          <w:p w14:paraId="113C4ED8" w14:textId="51B297F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51A9798D" w14:textId="77777777" w:rsidR="004B2DC3" w:rsidRPr="00CC0EA1" w:rsidRDefault="0070318A" w:rsidP="004B2DC3">
            <w:pPr>
              <w:rPr>
                <w:rFonts w:ascii="Arial" w:hAnsi="Arial" w:cs="Arial"/>
              </w:rPr>
            </w:pPr>
            <w:sdt>
              <w:sdtPr>
                <w:rPr>
                  <w:rFonts w:ascii="Arial" w:hAnsi="Arial" w:cs="Arial"/>
                </w:rPr>
                <w:id w:val="-953324858"/>
              </w:sdtPr>
              <w:sdtEndPr/>
              <w:sdtContent>
                <w:r w:rsidR="004B2DC3">
                  <w:rPr>
                    <w:rFonts w:ascii="Arial" w:hAnsi="Arial" w:cs="Arial"/>
                  </w:rPr>
                  <w:t>…</w:t>
                </w:r>
              </w:sdtContent>
            </w:sdt>
          </w:p>
        </w:tc>
        <w:tc>
          <w:tcPr>
            <w:tcW w:w="2537" w:type="dxa"/>
          </w:tcPr>
          <w:p w14:paraId="6DA90231"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07C60831" w14:textId="77777777" w:rsidR="004B2DC3" w:rsidRDefault="0070318A" w:rsidP="004B2DC3">
            <w:pPr>
              <w:rPr>
                <w:rFonts w:ascii="Arial" w:hAnsi="Arial" w:cs="Arial"/>
              </w:rPr>
            </w:pPr>
            <w:sdt>
              <w:sdtPr>
                <w:rPr>
                  <w:rFonts w:ascii="Arial" w:hAnsi="Arial" w:cs="Arial"/>
                </w:rPr>
                <w:id w:val="2136904936"/>
              </w:sdtPr>
              <w:sdtEndPr/>
              <w:sdtContent>
                <w:r w:rsidR="004B2DC3">
                  <w:rPr>
                    <w:rFonts w:ascii="Arial" w:hAnsi="Arial" w:cs="Arial"/>
                  </w:rPr>
                  <w:t>…</w:t>
                </w:r>
              </w:sdtContent>
            </w:sdt>
          </w:p>
        </w:tc>
      </w:tr>
      <w:tr w:rsidR="004B2DC3" w14:paraId="07B2461D" w14:textId="77777777" w:rsidTr="008E4C98">
        <w:trPr>
          <w:trHeight w:val="289"/>
        </w:trPr>
        <w:tc>
          <w:tcPr>
            <w:tcW w:w="2211" w:type="dxa"/>
          </w:tcPr>
          <w:p w14:paraId="315A3CFC" w14:textId="4B7C5D28" w:rsidR="004B2DC3" w:rsidRPr="009C539E" w:rsidRDefault="0070318A"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4B2DC3">
                  <w:rPr>
                    <w:rFonts w:ascii="Arial" w:hAnsi="Arial" w:cs="Arial"/>
                  </w:rPr>
                  <w:t>September</w:t>
                </w:r>
              </w:sdtContent>
            </w:sdt>
          </w:p>
        </w:tc>
        <w:tc>
          <w:tcPr>
            <w:tcW w:w="2344" w:type="dxa"/>
            <w:shd w:val="clear" w:color="auto" w:fill="F2F2F2" w:themeFill="background1" w:themeFillShade="F2"/>
          </w:tcPr>
          <w:p w14:paraId="6DE2530E" w14:textId="77777777" w:rsidR="004B2DC3" w:rsidRDefault="0070318A" w:rsidP="004B2DC3">
            <w:pPr>
              <w:rPr>
                <w:rFonts w:ascii="Arial" w:hAnsi="Arial" w:cs="Arial"/>
              </w:rPr>
            </w:pPr>
            <w:sdt>
              <w:sdtPr>
                <w:rPr>
                  <w:rFonts w:ascii="Arial" w:hAnsi="Arial" w:cs="Arial"/>
                </w:rPr>
                <w:id w:val="-285974269"/>
              </w:sdtPr>
              <w:sdtEndPr/>
              <w:sdtContent>
                <w:r w:rsidR="004B2DC3">
                  <w:rPr>
                    <w:rFonts w:ascii="Arial" w:hAnsi="Arial" w:cs="Arial"/>
                  </w:rPr>
                  <w:t>…</w:t>
                </w:r>
              </w:sdtContent>
            </w:sdt>
          </w:p>
        </w:tc>
        <w:tc>
          <w:tcPr>
            <w:tcW w:w="2537" w:type="dxa"/>
          </w:tcPr>
          <w:p w14:paraId="1E99332E"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64D1F2F" w14:textId="77777777" w:rsidR="004B2DC3" w:rsidRDefault="0070318A" w:rsidP="004B2DC3">
            <w:pPr>
              <w:rPr>
                <w:rFonts w:ascii="Arial" w:hAnsi="Arial" w:cs="Arial"/>
              </w:rPr>
            </w:pPr>
            <w:sdt>
              <w:sdtPr>
                <w:rPr>
                  <w:rFonts w:ascii="Arial" w:hAnsi="Arial" w:cs="Arial"/>
                </w:rPr>
                <w:id w:val="415292792"/>
              </w:sdtPr>
              <w:sdtEndPr/>
              <w:sdtContent>
                <w:r w:rsidR="004B2DC3">
                  <w:rPr>
                    <w:rFonts w:ascii="Arial" w:hAnsi="Arial" w:cs="Arial"/>
                  </w:rPr>
                  <w:t>…</w:t>
                </w:r>
              </w:sdtContent>
            </w:sdt>
          </w:p>
        </w:tc>
      </w:tr>
      <w:tr w:rsidR="004B2DC3" w14:paraId="63E3C2AB" w14:textId="77777777" w:rsidTr="008E4C98">
        <w:trPr>
          <w:trHeight w:val="289"/>
        </w:trPr>
        <w:tc>
          <w:tcPr>
            <w:tcW w:w="2211" w:type="dxa"/>
          </w:tcPr>
          <w:p w14:paraId="5D3879B6" w14:textId="7D0EA87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5AA21747" w14:textId="77777777" w:rsidR="004B2DC3" w:rsidRDefault="0070318A" w:rsidP="004B2DC3">
            <w:pPr>
              <w:rPr>
                <w:rFonts w:ascii="Arial" w:hAnsi="Arial" w:cs="Arial"/>
              </w:rPr>
            </w:pPr>
            <w:sdt>
              <w:sdtPr>
                <w:rPr>
                  <w:rFonts w:ascii="Arial" w:hAnsi="Arial" w:cs="Arial"/>
                </w:rPr>
                <w:id w:val="-1080818406"/>
              </w:sdtPr>
              <w:sdtEndPr/>
              <w:sdtContent>
                <w:r w:rsidR="004B2DC3">
                  <w:rPr>
                    <w:rFonts w:ascii="Arial" w:hAnsi="Arial" w:cs="Arial"/>
                  </w:rPr>
                  <w:t>…</w:t>
                </w:r>
              </w:sdtContent>
            </w:sdt>
          </w:p>
        </w:tc>
        <w:tc>
          <w:tcPr>
            <w:tcW w:w="2537" w:type="dxa"/>
          </w:tcPr>
          <w:p w14:paraId="1763E8A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E1B4D8" w14:textId="77777777" w:rsidR="004B2DC3" w:rsidRDefault="0070318A" w:rsidP="004B2DC3">
            <w:pPr>
              <w:rPr>
                <w:rFonts w:ascii="Arial" w:hAnsi="Arial" w:cs="Arial"/>
              </w:rPr>
            </w:pPr>
            <w:sdt>
              <w:sdtPr>
                <w:rPr>
                  <w:rFonts w:ascii="Arial" w:hAnsi="Arial" w:cs="Arial"/>
                </w:rPr>
                <w:id w:val="140164604"/>
              </w:sdtPr>
              <w:sdtEndPr/>
              <w:sdtContent>
                <w:r w:rsidR="004B2DC3">
                  <w:rPr>
                    <w:rFonts w:ascii="Arial" w:hAnsi="Arial" w:cs="Arial"/>
                  </w:rPr>
                  <w:t>…</w:t>
                </w:r>
              </w:sdtContent>
            </w:sdt>
          </w:p>
        </w:tc>
      </w:tr>
      <w:tr w:rsidR="004B2DC3" w14:paraId="1DB6559C" w14:textId="77777777" w:rsidTr="008E4C98">
        <w:trPr>
          <w:trHeight w:val="289"/>
        </w:trPr>
        <w:tc>
          <w:tcPr>
            <w:tcW w:w="2211" w:type="dxa"/>
          </w:tcPr>
          <w:p w14:paraId="33B0123B" w14:textId="36629EE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04B841CC" w14:textId="77777777" w:rsidR="004B2DC3" w:rsidRDefault="0070318A" w:rsidP="004B2DC3">
            <w:pPr>
              <w:rPr>
                <w:rFonts w:ascii="Arial" w:hAnsi="Arial" w:cs="Arial"/>
              </w:rPr>
            </w:pPr>
            <w:sdt>
              <w:sdtPr>
                <w:rPr>
                  <w:rFonts w:ascii="Arial" w:hAnsi="Arial" w:cs="Arial"/>
                </w:rPr>
                <w:id w:val="-1078436090"/>
              </w:sdtPr>
              <w:sdtEndPr/>
              <w:sdtContent>
                <w:r w:rsidR="004B2DC3">
                  <w:rPr>
                    <w:rFonts w:ascii="Arial" w:hAnsi="Arial" w:cs="Arial"/>
                  </w:rPr>
                  <w:t>…</w:t>
                </w:r>
              </w:sdtContent>
            </w:sdt>
          </w:p>
        </w:tc>
        <w:tc>
          <w:tcPr>
            <w:tcW w:w="2537" w:type="dxa"/>
          </w:tcPr>
          <w:p w14:paraId="2BC0D2DA"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F65C153" w14:textId="77777777" w:rsidR="004B2DC3" w:rsidRDefault="0070318A" w:rsidP="004B2DC3">
            <w:pPr>
              <w:rPr>
                <w:rFonts w:ascii="Arial" w:hAnsi="Arial" w:cs="Arial"/>
              </w:rPr>
            </w:pPr>
            <w:sdt>
              <w:sdtPr>
                <w:rPr>
                  <w:rFonts w:ascii="Arial" w:hAnsi="Arial" w:cs="Arial"/>
                </w:rPr>
                <w:id w:val="-1074664442"/>
              </w:sdtPr>
              <w:sdtEndPr/>
              <w:sdtContent>
                <w:r w:rsidR="004B2DC3">
                  <w:rPr>
                    <w:rFonts w:ascii="Arial" w:hAnsi="Arial" w:cs="Arial"/>
                  </w:rPr>
                  <w:t>…</w:t>
                </w:r>
              </w:sdtContent>
            </w:sdt>
          </w:p>
        </w:tc>
      </w:tr>
      <w:tr w:rsidR="004B2DC3" w14:paraId="23199DC0" w14:textId="77777777" w:rsidTr="008E4C98">
        <w:trPr>
          <w:trHeight w:val="289"/>
        </w:trPr>
        <w:tc>
          <w:tcPr>
            <w:tcW w:w="2211" w:type="dxa"/>
          </w:tcPr>
          <w:p w14:paraId="76FF0DF2" w14:textId="0076AF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31C6F9AC" w14:textId="77777777" w:rsidR="004B2DC3" w:rsidRDefault="0070318A" w:rsidP="004B2DC3">
            <w:pPr>
              <w:rPr>
                <w:rFonts w:ascii="Arial" w:hAnsi="Arial" w:cs="Arial"/>
              </w:rPr>
            </w:pPr>
            <w:sdt>
              <w:sdtPr>
                <w:rPr>
                  <w:rFonts w:ascii="Arial" w:hAnsi="Arial" w:cs="Arial"/>
                </w:rPr>
                <w:id w:val="-814332977"/>
              </w:sdtPr>
              <w:sdtEndPr/>
              <w:sdtContent>
                <w:r w:rsidR="004B2DC3">
                  <w:rPr>
                    <w:rFonts w:ascii="Arial" w:hAnsi="Arial" w:cs="Arial"/>
                  </w:rPr>
                  <w:t>…</w:t>
                </w:r>
              </w:sdtContent>
            </w:sdt>
          </w:p>
        </w:tc>
        <w:tc>
          <w:tcPr>
            <w:tcW w:w="2537" w:type="dxa"/>
          </w:tcPr>
          <w:p w14:paraId="3964FF98"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2AE4853" w14:textId="77777777" w:rsidR="004B2DC3" w:rsidRDefault="0070318A" w:rsidP="004B2DC3">
            <w:pPr>
              <w:rPr>
                <w:rFonts w:ascii="Arial" w:hAnsi="Arial" w:cs="Arial"/>
              </w:rPr>
            </w:pPr>
            <w:sdt>
              <w:sdtPr>
                <w:rPr>
                  <w:rFonts w:ascii="Arial" w:hAnsi="Arial" w:cs="Arial"/>
                </w:rPr>
                <w:id w:val="-1494712289"/>
              </w:sdtPr>
              <w:sdtEndPr/>
              <w:sdtContent>
                <w:r w:rsidR="004B2DC3">
                  <w:rPr>
                    <w:rFonts w:ascii="Arial" w:hAnsi="Arial" w:cs="Arial"/>
                  </w:rPr>
                  <w:t>…</w:t>
                </w:r>
              </w:sdtContent>
            </w:sdt>
          </w:p>
        </w:tc>
      </w:tr>
    </w:tbl>
    <w:bookmarkEnd w:id="27"/>
    <w:bookmarkEnd w:id="26"/>
    <w:p w14:paraId="52C72849" w14:textId="7D90FE12"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3D615582" w14:textId="74C7FE22" w:rsidR="00E07AF6" w:rsidRPr="009C539E" w:rsidRDefault="00E07AF6" w:rsidP="00DA34B5">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B6257E">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w:t>
      </w:r>
      <w:r w:rsidR="009F1892">
        <w:rPr>
          <w:rFonts w:ascii="Arial" w:hAnsi="Arial" w:cs="Arial"/>
          <w:szCs w:val="24"/>
          <w:lang w:val="de-AT"/>
        </w:rPr>
        <w:t>zB</w:t>
      </w:r>
      <w:r w:rsidR="00A17C68" w:rsidRPr="00C56E8C">
        <w:rPr>
          <w:rFonts w:ascii="Arial" w:hAnsi="Arial" w:cs="Arial"/>
          <w:szCs w:val="24"/>
          <w:lang w:val="de-AT"/>
        </w:rPr>
        <w:t xml:space="preserve">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.2021) im Vergleich zum Vorvorjahrszeitraum (also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.2019)</w:t>
      </w:r>
      <w:r w:rsidRPr="00C56E8C">
        <w:rPr>
          <w:rFonts w:ascii="Arial" w:hAnsi="Arial" w:cs="Arial"/>
          <w:szCs w:val="24"/>
          <w:lang w:val="de-AT"/>
        </w:rPr>
        <w:t>.</w:t>
      </w:r>
    </w:p>
    <w:p w14:paraId="5A1A1FA9" w14:textId="77777777" w:rsidR="000D1989" w:rsidRPr="000D1989" w:rsidRDefault="0070318A"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386304">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70318A"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70318A"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42F02AFB" w:rsidR="000D1989" w:rsidRDefault="000D1989" w:rsidP="007E506A">
      <w:pPr>
        <w:spacing w:after="120"/>
        <w:rPr>
          <w:rFonts w:ascii="Arial" w:hAnsi="Arial" w:cs="Arial"/>
          <w:szCs w:val="24"/>
          <w:lang w:val="de-AT"/>
        </w:rPr>
      </w:pPr>
    </w:p>
    <w:p w14:paraId="4BBF3F0A" w14:textId="4EC55240" w:rsidR="00DF74DE" w:rsidRDefault="00DF74DE" w:rsidP="007E506A">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433C40A9" w14:textId="33BE48B0" w:rsidR="000F7218" w:rsidRPr="009C539E" w:rsidRDefault="000F7218" w:rsidP="000F721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8" w:name="_Hlk65674479"/>
      <w:r w:rsidRPr="00435AD5">
        <w:rPr>
          <w:rFonts w:ascii="Arial" w:hAnsi="Arial" w:cs="Arial"/>
          <w:i/>
          <w:szCs w:val="24"/>
          <w:lang w:val="de-AT"/>
        </w:rPr>
        <w:t xml:space="preserve">. </w:t>
      </w:r>
      <w:bookmarkStart w:id="29" w:name="_Hlk65681881"/>
      <w:r w:rsidRPr="00435AD5">
        <w:rPr>
          <w:rFonts w:ascii="Arial" w:hAnsi="Arial" w:cs="Arial"/>
          <w:i/>
          <w:szCs w:val="24"/>
          <w:lang w:val="de-AT"/>
        </w:rPr>
        <w:t xml:space="preserve">Ausgenommen davon sind auch Betriebe, die sich bei Beginn der Kurzarbeit </w:t>
      </w:r>
      <w:r>
        <w:rPr>
          <w:rFonts w:ascii="Arial" w:hAnsi="Arial" w:cs="Arial"/>
          <w:i/>
          <w:szCs w:val="24"/>
          <w:lang w:val="de-AT"/>
        </w:rPr>
        <w:t>in einem verordneten Betretungsverbot</w:t>
      </w:r>
      <w:r w:rsidRPr="00435AD5">
        <w:rPr>
          <w:rFonts w:ascii="Arial" w:hAnsi="Arial" w:cs="Arial"/>
          <w:i/>
          <w:szCs w:val="24"/>
          <w:lang w:val="de-AT"/>
        </w:rPr>
        <w:t xml:space="preserve"> befinden oder Kurzarbeit nur für den Zeitraum des </w:t>
      </w:r>
      <w:r>
        <w:rPr>
          <w:rFonts w:ascii="Arial" w:hAnsi="Arial" w:cs="Arial"/>
          <w:i/>
          <w:szCs w:val="24"/>
          <w:lang w:val="de-AT"/>
        </w:rPr>
        <w:t xml:space="preserve">verordneten Betretungsverbotes </w:t>
      </w:r>
      <w:r w:rsidRPr="00435AD5">
        <w:rPr>
          <w:rFonts w:ascii="Arial" w:hAnsi="Arial" w:cs="Arial"/>
          <w:i/>
          <w:szCs w:val="24"/>
          <w:lang w:val="de-AT"/>
        </w:rPr>
        <w:t>beantragen.</w:t>
      </w:r>
      <w:bookmarkEnd w:id="28"/>
      <w:bookmarkEnd w:id="29"/>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25F7468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w:t>
      </w:r>
      <w:r w:rsidR="00DA34B5">
        <w:rPr>
          <w:rFonts w:ascii="Arial" w:hAnsi="Arial" w:cs="Arial"/>
          <w:szCs w:val="24"/>
          <w:lang w:val="de-AT"/>
        </w:rPr>
        <w:softHyphen/>
      </w:r>
      <w:r w:rsidR="00527497">
        <w:rPr>
          <w:rFonts w:ascii="Arial" w:hAnsi="Arial" w:cs="Arial"/>
          <w:szCs w:val="24"/>
          <w:lang w:val="de-AT"/>
        </w:rPr>
        <w:t xml:space="preserv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4C0316FD" w14:textId="77777777" w:rsidR="000F7218" w:rsidRPr="009C539E" w:rsidRDefault="000F7218" w:rsidP="000F7218">
      <w:pPr>
        <w:spacing w:after="120"/>
        <w:rPr>
          <w:rFonts w:ascii="Arial" w:hAnsi="Arial" w:cs="Arial"/>
        </w:rPr>
      </w:pPr>
      <w:r w:rsidRPr="009C539E">
        <w:rPr>
          <w:rFonts w:ascii="Arial" w:hAnsi="Arial" w:cs="Arial"/>
        </w:rPr>
        <w:t xml:space="preserve">Betreffend die Sozialpartnervereinbarung (Corona-Kurzarbeit, Formularversion </w:t>
      </w:r>
      <w:r>
        <w:rPr>
          <w:rFonts w:ascii="Arial" w:hAnsi="Arial" w:cs="Arial"/>
        </w:rPr>
        <w:t>10</w:t>
      </w:r>
      <w:r w:rsidRPr="009C539E">
        <w:rPr>
          <w:rFonts w:ascii="Arial" w:hAnsi="Arial" w:cs="Arial"/>
        </w:rPr>
        <w:t>.0)</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48F15B96"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B078B4">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14:paraId="6FC043A9" w14:textId="77777777" w:rsidR="000F7218" w:rsidRPr="009C539E" w:rsidRDefault="000F7218" w:rsidP="000F7218">
      <w:pPr>
        <w:spacing w:after="120"/>
        <w:rPr>
          <w:rFonts w:ascii="Arial" w:hAnsi="Arial" w:cs="Arial"/>
        </w:rPr>
      </w:pPr>
      <w:r w:rsidRPr="009C539E">
        <w:rPr>
          <w:rFonts w:ascii="Arial" w:hAnsi="Arial" w:cs="Arial"/>
        </w:rPr>
        <w:t>vereinbaren die Vertragsparteien hiermit folgende Unterschreitung der Mindestarbeitszeit</w:t>
      </w:r>
      <w:r>
        <w:rPr>
          <w:rFonts w:ascii="Arial" w:hAnsi="Arial" w:cs="Arial"/>
        </w:rPr>
        <w:t xml:space="preserve"> (in besonders betroffenen Unternehmen beträgt diese 30% [=70% Ausfallstunden], in allen anderen Fällen 50%)</w:t>
      </w:r>
      <w:r w:rsidRPr="009C539E">
        <w:rPr>
          <w:rFonts w:ascii="Arial" w:hAnsi="Arial" w:cs="Arial"/>
        </w:rPr>
        <w:t>:</w:t>
      </w:r>
    </w:p>
    <w:p w14:paraId="1732E25D" w14:textId="33CAD90D"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w:t>
      </w:r>
      <w:r w:rsidR="003327D4" w:rsidRPr="00391A9C">
        <w:rPr>
          <w:rFonts w:ascii="Arial" w:hAnsi="Arial" w:cs="Arial"/>
          <w:b/>
        </w:rPr>
        <w:t>reduziert</w:t>
      </w:r>
      <w:r w:rsidR="003327D4">
        <w:rPr>
          <w:rFonts w:ascii="Arial" w:hAnsi="Arial" w:cs="Arial"/>
        </w:rPr>
        <w:t xml:space="preserve"> </w:t>
      </w:r>
      <w:r w:rsidRPr="009C539E">
        <w:rPr>
          <w:rFonts w:ascii="Arial" w:hAnsi="Arial" w:cs="Arial"/>
        </w:rPr>
        <w:t xml:space="preserve">auf das Ausmaß von </w:t>
      </w:r>
      <w:r>
        <w:rPr>
          <w:rFonts w:ascii="Arial" w:hAnsi="Arial" w:cs="Arial"/>
        </w:rPr>
        <w:t>mindestens</w:t>
      </w:r>
      <w:r w:rsidR="0011358E">
        <w:rPr>
          <w:rFonts w:ascii="Arial" w:hAnsi="Arial" w:cs="Arial"/>
        </w:rPr>
        <w:t xml:space="preserve"> </w:t>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417C1353" w:rsidR="00A462CE" w:rsidRPr="009C539E" w:rsidRDefault="00A462CE" w:rsidP="00A462CE">
      <w:pPr>
        <w:tabs>
          <w:tab w:val="left" w:pos="2835"/>
        </w:tabs>
        <w:rPr>
          <w:rFonts w:ascii="Arial" w:hAnsi="Arial" w:cs="Arial"/>
        </w:rPr>
      </w:pPr>
      <w:r>
        <w:rPr>
          <w:rFonts w:ascii="Arial" w:hAnsi="Arial" w:cs="Arial"/>
        </w:rPr>
        <w:t>für den Zeitraum</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70318A"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70318A"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70318A"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5AF35A5D" w14:textId="427B10EB" w:rsidR="00E07AF6" w:rsidRPr="009C539E" w:rsidRDefault="00E07AF6" w:rsidP="000A2B85">
      <w:pPr>
        <w:spacing w:before="120" w:after="120"/>
        <w:rPr>
          <w:rFonts w:ascii="Arial" w:hAnsi="Arial" w:cs="Arial"/>
        </w:rPr>
      </w:pPr>
      <w:r w:rsidRPr="009C539E">
        <w:rPr>
          <w:rFonts w:ascii="Arial" w:hAnsi="Arial" w:cs="Arial"/>
        </w:rPr>
        <w:t xml:space="preserve">Alle anderen Bestimmungen der Sozialpartnervereinbarung bleiben unverändert aufrecht. </w:t>
      </w:r>
    </w:p>
    <w:p w14:paraId="44DE9433" w14:textId="1986BD0E"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B078B4">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12CBA348"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70318A"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70318A" w:rsidP="00386304">
            <w:pPr>
              <w:spacing w:before="120" w:after="40"/>
              <w:ind w:left="72"/>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70318A" w:rsidP="00386304">
            <w:pPr>
              <w:spacing w:before="120" w:after="40"/>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386304">
            <w:pP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70318A" w:rsidP="00386304">
            <w:pPr>
              <w:spacing w:before="120" w:after="40"/>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70318A" w:rsidP="00386304">
            <w:pPr>
              <w:spacing w:before="120" w:after="40"/>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616E06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30694C27" w:rsidR="00E07AF6" w:rsidRPr="009C539E" w:rsidRDefault="00E07AF6" w:rsidP="00EF2811">
            <w:pPr>
              <w:rPr>
                <w:rFonts w:ascii="Arial" w:hAnsi="Arial" w:cs="Arial"/>
              </w:rPr>
            </w:pPr>
            <w:r w:rsidRPr="009C539E">
              <w:rPr>
                <w:rFonts w:ascii="Arial" w:hAnsi="Arial" w:cs="Arial"/>
              </w:rPr>
              <w:t>Der/Die GeschäftsführerIn:</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70318A" w:rsidP="00386304">
            <w:pPr>
              <w:spacing w:before="120" w:after="40"/>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79F285F0" w14:textId="77777777" w:rsidR="000F7218" w:rsidRPr="009C539E" w:rsidRDefault="000F7218" w:rsidP="000F7218">
      <w:pPr>
        <w:pageBreakBefore/>
        <w:spacing w:after="480"/>
        <w:jc w:val="center"/>
        <w:rPr>
          <w:rFonts w:ascii="Arial" w:hAnsi="Arial" w:cs="Arial"/>
          <w:b/>
          <w:szCs w:val="24"/>
          <w:lang w:val="de-AT"/>
        </w:rPr>
      </w:pPr>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6809435E" w14:textId="77777777" w:rsidR="000F7218" w:rsidRDefault="000F7218" w:rsidP="000F7218">
      <w:pPr>
        <w:spacing w:after="120"/>
        <w:rPr>
          <w:rFonts w:ascii="Arial" w:hAnsi="Arial" w:cs="Arial"/>
        </w:rPr>
      </w:pPr>
      <w:r>
        <w:rPr>
          <w:rFonts w:ascii="Arial" w:hAnsi="Arial" w:cs="Arial"/>
        </w:rPr>
        <w:t>Begründung für die Massenbeendigung und Nichtübernahme der Betroffenen in die Kurzarbeit:</w:t>
      </w:r>
    </w:p>
    <w:p w14:paraId="466A5EAA" w14:textId="77777777" w:rsidR="000F7218" w:rsidRPr="00E0173B" w:rsidRDefault="0070318A" w:rsidP="000F7218">
      <w:pPr>
        <w:spacing w:after="120"/>
        <w:rPr>
          <w:rFonts w:ascii="Arial" w:hAnsi="Arial" w:cs="Arial"/>
        </w:rPr>
      </w:pPr>
      <w:sdt>
        <w:sdtPr>
          <w:rPr>
            <w:rFonts w:ascii="Arial" w:hAnsi="Arial" w:cs="Arial"/>
          </w:rPr>
          <w:id w:val="-55702488"/>
        </w:sdtPr>
        <w:sdtEndPr/>
        <w:sdtContent>
          <w:r w:rsidR="000F7218" w:rsidRPr="00E0173B">
            <w:rPr>
              <w:rFonts w:ascii="Arial" w:hAnsi="Arial" w:cs="Arial"/>
            </w:rPr>
            <w:t>……………………</w:t>
          </w:r>
          <w:r w:rsidR="000F7218">
            <w:rPr>
              <w:rFonts w:ascii="Arial" w:hAnsi="Arial" w:cs="Arial"/>
            </w:rPr>
            <w:t>…….....</w:t>
          </w:r>
          <w:r w:rsidR="000F7218" w:rsidRPr="00E0173B">
            <w:rPr>
              <w:rFonts w:ascii="Arial" w:hAnsi="Arial" w:cs="Arial"/>
            </w:rPr>
            <w:t>……………………………………………………………………</w:t>
          </w:r>
          <w:r w:rsidR="000F7218">
            <w:rPr>
              <w:rFonts w:ascii="Arial" w:hAnsi="Arial" w:cs="Arial"/>
            </w:rPr>
            <w:t>……</w:t>
          </w:r>
          <w:r w:rsidR="000F7218" w:rsidRPr="00E0173B">
            <w:rPr>
              <w:rFonts w:ascii="Arial" w:hAnsi="Arial" w:cs="Arial"/>
            </w:rPr>
            <w:t>………</w:t>
          </w:r>
        </w:sdtContent>
      </w:sdt>
    </w:p>
    <w:p w14:paraId="79BE80B6" w14:textId="77777777" w:rsidR="000F7218" w:rsidRPr="009C539E" w:rsidRDefault="000F7218" w:rsidP="000F7218">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C5CC7F8" w14:textId="77777777" w:rsidR="000F7218" w:rsidRDefault="000F7218" w:rsidP="000F7218">
      <w:pPr>
        <w:keepNext/>
        <w:jc w:val="center"/>
        <w:rPr>
          <w:rFonts w:ascii="Arial" w:hAnsi="Arial" w:cs="Arial"/>
          <w:b/>
          <w:szCs w:val="24"/>
        </w:rPr>
      </w:pPr>
    </w:p>
    <w:p w14:paraId="2E7046B1" w14:textId="77777777" w:rsidR="000F7218" w:rsidRPr="009C539E" w:rsidRDefault="000F7218" w:rsidP="000F7218">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2454C6B9" w14:textId="77777777" w:rsidR="000F7218" w:rsidRDefault="000F7218" w:rsidP="000F7218">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6358798D" w14:textId="77777777" w:rsidR="000F7218" w:rsidRPr="009C539E" w:rsidRDefault="000F7218" w:rsidP="000F7218">
      <w:pPr>
        <w:ind w:firstLine="708"/>
        <w:rPr>
          <w:rFonts w:ascii="Arial" w:hAnsi="Arial" w:cs="Arial"/>
          <w:szCs w:val="24"/>
        </w:rPr>
      </w:pPr>
    </w:p>
    <w:p w14:paraId="543C07F7" w14:textId="77777777" w:rsidR="000F7218" w:rsidRPr="009C539E" w:rsidRDefault="000F7218" w:rsidP="000F7218">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4F461A78" w14:textId="77777777" w:rsidTr="001C33A8">
        <w:tc>
          <w:tcPr>
            <w:tcW w:w="3402" w:type="dxa"/>
          </w:tcPr>
          <w:p w14:paraId="1E0A5E3B" w14:textId="77777777" w:rsidR="000F7218" w:rsidRPr="009C539E" w:rsidRDefault="000F7218" w:rsidP="001C33A8">
            <w:pPr>
              <w:rPr>
                <w:rFonts w:ascii="Arial" w:hAnsi="Arial" w:cs="Arial"/>
              </w:rPr>
            </w:pPr>
            <w:r w:rsidRPr="009C539E">
              <w:rPr>
                <w:rFonts w:ascii="Arial" w:hAnsi="Arial" w:cs="Arial"/>
              </w:rPr>
              <w:t>Der/Die Bundesvorsitzende:</w:t>
            </w:r>
          </w:p>
        </w:tc>
        <w:tc>
          <w:tcPr>
            <w:tcW w:w="2056" w:type="dxa"/>
          </w:tcPr>
          <w:p w14:paraId="0ECDCC90" w14:textId="77777777" w:rsidR="000F7218" w:rsidRPr="009C539E" w:rsidRDefault="000F7218" w:rsidP="001C33A8">
            <w:pPr>
              <w:rPr>
                <w:rFonts w:ascii="Arial" w:hAnsi="Arial" w:cs="Arial"/>
              </w:rPr>
            </w:pPr>
          </w:p>
        </w:tc>
        <w:tc>
          <w:tcPr>
            <w:tcW w:w="3402" w:type="dxa"/>
          </w:tcPr>
          <w:p w14:paraId="082D5C99" w14:textId="77777777" w:rsidR="000F7218" w:rsidRPr="009C539E" w:rsidRDefault="000F7218" w:rsidP="00386304">
            <w:pPr>
              <w:rPr>
                <w:rFonts w:ascii="Arial" w:hAnsi="Arial" w:cs="Arial"/>
              </w:rPr>
            </w:pPr>
            <w:r w:rsidRPr="009C539E">
              <w:rPr>
                <w:rFonts w:ascii="Arial" w:hAnsi="Arial" w:cs="Arial"/>
              </w:rPr>
              <w:t>Der/Die BundessekretärIn:</w:t>
            </w:r>
          </w:p>
        </w:tc>
      </w:tr>
      <w:tr w:rsidR="000F7218" w:rsidRPr="009C539E" w14:paraId="3B9C9812" w14:textId="77777777" w:rsidTr="001C33A8">
        <w:tc>
          <w:tcPr>
            <w:tcW w:w="3402" w:type="dxa"/>
            <w:tcBorders>
              <w:bottom w:val="single" w:sz="6" w:space="0" w:color="auto"/>
            </w:tcBorders>
          </w:tcPr>
          <w:p w14:paraId="4F7252F9" w14:textId="77777777" w:rsidR="000F7218" w:rsidRPr="009C539E" w:rsidRDefault="000F7218" w:rsidP="001C33A8">
            <w:pPr>
              <w:spacing w:before="200" w:after="120"/>
              <w:rPr>
                <w:rFonts w:ascii="Arial" w:hAnsi="Arial" w:cs="Arial"/>
                <w:sz w:val="20"/>
              </w:rPr>
            </w:pPr>
          </w:p>
        </w:tc>
        <w:tc>
          <w:tcPr>
            <w:tcW w:w="2056" w:type="dxa"/>
          </w:tcPr>
          <w:p w14:paraId="6FE5EB1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62784930" w14:textId="77777777" w:rsidR="000F7218" w:rsidRPr="009C539E" w:rsidRDefault="000F7218" w:rsidP="001C33A8">
            <w:pPr>
              <w:spacing w:before="200" w:after="120"/>
              <w:rPr>
                <w:rFonts w:ascii="Arial" w:hAnsi="Arial" w:cs="Arial"/>
                <w:sz w:val="20"/>
              </w:rPr>
            </w:pPr>
          </w:p>
        </w:tc>
      </w:tr>
    </w:tbl>
    <w:p w14:paraId="0182B805"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66791A13" w14:textId="77777777" w:rsidTr="001C33A8">
        <w:tc>
          <w:tcPr>
            <w:tcW w:w="2976" w:type="dxa"/>
            <w:tcBorders>
              <w:bottom w:val="single" w:sz="4" w:space="0" w:color="auto"/>
            </w:tcBorders>
          </w:tcPr>
          <w:p w14:paraId="0EDA4441" w14:textId="77777777" w:rsidR="000F7218" w:rsidRPr="009C539E" w:rsidRDefault="0070318A" w:rsidP="00386304">
            <w:pPr>
              <w:spacing w:before="120" w:after="40"/>
              <w:rPr>
                <w:rFonts w:ascii="Arial" w:hAnsi="Arial" w:cs="Arial"/>
                <w:sz w:val="20"/>
              </w:rPr>
            </w:pPr>
            <w:sdt>
              <w:sdtPr>
                <w:rPr>
                  <w:rFonts w:ascii="Arial" w:hAnsi="Arial" w:cs="Arial"/>
                </w:rPr>
                <w:id w:val="1872570813"/>
              </w:sdtPr>
              <w:sdtEndPr/>
              <w:sdtContent>
                <w:r w:rsidR="000F7218">
                  <w:rPr>
                    <w:rFonts w:ascii="Arial" w:hAnsi="Arial" w:cs="Arial"/>
                  </w:rPr>
                  <w:t xml:space="preserve">   </w:t>
                </w:r>
              </w:sdtContent>
            </w:sdt>
          </w:p>
        </w:tc>
      </w:tr>
      <w:tr w:rsidR="000F7218" w:rsidRPr="009C539E" w14:paraId="09C81532" w14:textId="77777777" w:rsidTr="001C33A8">
        <w:tc>
          <w:tcPr>
            <w:tcW w:w="2976" w:type="dxa"/>
            <w:tcBorders>
              <w:top w:val="single" w:sz="4" w:space="0" w:color="auto"/>
            </w:tcBorders>
          </w:tcPr>
          <w:p w14:paraId="4EEA338A"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5BE1CD65" w14:textId="77777777" w:rsidR="000F7218" w:rsidRPr="009C539E" w:rsidRDefault="000F7218" w:rsidP="000F7218">
      <w:pPr>
        <w:rPr>
          <w:rFonts w:ascii="Arial" w:hAnsi="Arial" w:cs="Arial"/>
        </w:rPr>
      </w:pPr>
    </w:p>
    <w:p w14:paraId="0091784F" w14:textId="77777777" w:rsidR="000F7218" w:rsidRPr="009C539E" w:rsidRDefault="000F7218" w:rsidP="000F7218">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67C10F4A" w14:textId="77777777" w:rsidR="000F7218" w:rsidRDefault="000F7218" w:rsidP="000F7218">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74748A9C" w14:textId="77777777" w:rsidR="000F7218" w:rsidRPr="009C539E" w:rsidRDefault="000F7218" w:rsidP="000F7218">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F7218" w:rsidRPr="009C539E" w14:paraId="2B211FA8" w14:textId="77777777" w:rsidTr="001C33A8">
        <w:tc>
          <w:tcPr>
            <w:tcW w:w="3331" w:type="dxa"/>
            <w:tcBorders>
              <w:bottom w:val="single" w:sz="6" w:space="0" w:color="auto"/>
            </w:tcBorders>
          </w:tcPr>
          <w:p w14:paraId="35F66A39" w14:textId="77777777" w:rsidR="000F7218" w:rsidRPr="009C539E" w:rsidRDefault="000F7218" w:rsidP="001C33A8">
            <w:pPr>
              <w:spacing w:before="200" w:after="120"/>
              <w:rPr>
                <w:rFonts w:ascii="Arial" w:hAnsi="Arial" w:cs="Arial"/>
              </w:rPr>
            </w:pPr>
            <w:r w:rsidRPr="009C539E">
              <w:rPr>
                <w:rFonts w:ascii="Arial" w:hAnsi="Arial" w:cs="Arial"/>
              </w:rPr>
              <w:t>Der/Die Vorsitzende:</w:t>
            </w:r>
          </w:p>
          <w:p w14:paraId="4955E7BF" w14:textId="77777777" w:rsidR="000F7218" w:rsidRPr="009C539E" w:rsidRDefault="000F7218" w:rsidP="001C33A8">
            <w:pPr>
              <w:spacing w:before="200" w:after="120"/>
              <w:rPr>
                <w:rFonts w:ascii="Arial" w:hAnsi="Arial" w:cs="Arial"/>
              </w:rPr>
            </w:pPr>
          </w:p>
        </w:tc>
        <w:tc>
          <w:tcPr>
            <w:tcW w:w="2056" w:type="dxa"/>
            <w:gridSpan w:val="2"/>
          </w:tcPr>
          <w:p w14:paraId="7FA85875" w14:textId="77777777" w:rsidR="000F7218" w:rsidRPr="009C539E" w:rsidRDefault="000F7218" w:rsidP="001C33A8">
            <w:pPr>
              <w:spacing w:before="200" w:after="120"/>
              <w:rPr>
                <w:rFonts w:ascii="Arial" w:hAnsi="Arial" w:cs="Arial"/>
              </w:rPr>
            </w:pPr>
          </w:p>
        </w:tc>
        <w:tc>
          <w:tcPr>
            <w:tcW w:w="3402" w:type="dxa"/>
            <w:tcBorders>
              <w:bottom w:val="single" w:sz="6" w:space="0" w:color="auto"/>
            </w:tcBorders>
          </w:tcPr>
          <w:p w14:paraId="78568B0B" w14:textId="77777777" w:rsidR="000F7218" w:rsidRPr="009C539E" w:rsidRDefault="000F7218" w:rsidP="001C33A8">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F7218" w:rsidRPr="009C539E" w14:paraId="4D09413B" w14:textId="77777777" w:rsidTr="001C33A8">
        <w:tc>
          <w:tcPr>
            <w:tcW w:w="3544" w:type="dxa"/>
            <w:gridSpan w:val="2"/>
          </w:tcPr>
          <w:p w14:paraId="30C830D8" w14:textId="77777777" w:rsidR="000F7218" w:rsidRPr="009C539E" w:rsidRDefault="000F7218" w:rsidP="001C33A8">
            <w:pPr>
              <w:spacing w:before="240"/>
              <w:rPr>
                <w:rFonts w:ascii="Arial" w:hAnsi="Arial" w:cs="Arial"/>
                <w:spacing w:val="-18"/>
                <w:szCs w:val="24"/>
              </w:rPr>
            </w:pPr>
          </w:p>
        </w:tc>
        <w:tc>
          <w:tcPr>
            <w:tcW w:w="1843" w:type="dxa"/>
          </w:tcPr>
          <w:p w14:paraId="0B06ACE2" w14:textId="77777777" w:rsidR="000F7218" w:rsidRPr="009C539E" w:rsidRDefault="000F7218" w:rsidP="001C33A8">
            <w:pPr>
              <w:spacing w:before="240"/>
              <w:rPr>
                <w:rFonts w:ascii="Arial" w:hAnsi="Arial" w:cs="Arial"/>
              </w:rPr>
            </w:pPr>
          </w:p>
        </w:tc>
        <w:tc>
          <w:tcPr>
            <w:tcW w:w="3402" w:type="dxa"/>
          </w:tcPr>
          <w:p w14:paraId="1A23087C" w14:textId="77777777" w:rsidR="000F7218" w:rsidRPr="009C539E" w:rsidRDefault="000F7218" w:rsidP="001C33A8">
            <w:pPr>
              <w:spacing w:before="240"/>
              <w:rPr>
                <w:rFonts w:ascii="Arial" w:hAnsi="Arial" w:cs="Arial"/>
                <w:spacing w:val="-8"/>
                <w:szCs w:val="24"/>
              </w:rPr>
            </w:pPr>
          </w:p>
        </w:tc>
      </w:tr>
    </w:tbl>
    <w:p w14:paraId="77185982" w14:textId="77777777" w:rsidR="000F7218" w:rsidRPr="009C539E" w:rsidRDefault="000F7218" w:rsidP="000F7218">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2B2FBB70" w14:textId="77777777" w:rsidTr="001C33A8">
        <w:tc>
          <w:tcPr>
            <w:tcW w:w="2976" w:type="dxa"/>
            <w:tcBorders>
              <w:bottom w:val="single" w:sz="4" w:space="0" w:color="auto"/>
            </w:tcBorders>
          </w:tcPr>
          <w:p w14:paraId="7C2ED1B3" w14:textId="77777777" w:rsidR="000F7218" w:rsidRPr="009C539E" w:rsidRDefault="0070318A" w:rsidP="00386304">
            <w:pPr>
              <w:spacing w:before="120" w:after="40"/>
              <w:rPr>
                <w:rFonts w:ascii="Arial" w:hAnsi="Arial" w:cs="Arial"/>
                <w:sz w:val="20"/>
              </w:rPr>
            </w:pPr>
            <w:sdt>
              <w:sdtPr>
                <w:rPr>
                  <w:rFonts w:ascii="Arial" w:hAnsi="Arial" w:cs="Arial"/>
                </w:rPr>
                <w:id w:val="-281332"/>
              </w:sdtPr>
              <w:sdtEndPr/>
              <w:sdtContent>
                <w:r w:rsidR="000F7218">
                  <w:rPr>
                    <w:rFonts w:ascii="Arial" w:hAnsi="Arial" w:cs="Arial"/>
                  </w:rPr>
                  <w:t xml:space="preserve">   </w:t>
                </w:r>
              </w:sdtContent>
            </w:sdt>
          </w:p>
        </w:tc>
      </w:tr>
      <w:tr w:rsidR="000F7218" w:rsidRPr="009C539E" w14:paraId="00AB7112" w14:textId="77777777" w:rsidTr="001C33A8">
        <w:tc>
          <w:tcPr>
            <w:tcW w:w="2976" w:type="dxa"/>
            <w:tcBorders>
              <w:top w:val="single" w:sz="4" w:space="0" w:color="auto"/>
            </w:tcBorders>
          </w:tcPr>
          <w:p w14:paraId="61367175"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4C1D71AA" w14:textId="77777777" w:rsidR="000F7218"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209E7475" w14:textId="77777777" w:rsidR="000F7218" w:rsidRPr="009C539E"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79E66871" w14:textId="77777777" w:rsidR="000F7218" w:rsidRPr="009C539E" w:rsidRDefault="000F7218" w:rsidP="000F721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362C2234" w14:textId="77777777" w:rsidTr="001C33A8">
        <w:tc>
          <w:tcPr>
            <w:tcW w:w="3402" w:type="dxa"/>
          </w:tcPr>
          <w:p w14:paraId="1741C33F" w14:textId="77777777" w:rsidR="000F7218" w:rsidRPr="009C539E" w:rsidRDefault="000F7218" w:rsidP="001C33A8">
            <w:pPr>
              <w:rPr>
                <w:rFonts w:ascii="Arial" w:hAnsi="Arial" w:cs="Arial"/>
              </w:rPr>
            </w:pPr>
            <w:r w:rsidRPr="009C539E">
              <w:rPr>
                <w:rFonts w:ascii="Arial" w:hAnsi="Arial" w:cs="Arial"/>
              </w:rPr>
              <w:t>Der Obmann/Die Obfrau:</w:t>
            </w:r>
          </w:p>
        </w:tc>
        <w:tc>
          <w:tcPr>
            <w:tcW w:w="2056" w:type="dxa"/>
          </w:tcPr>
          <w:p w14:paraId="50EBF5AB" w14:textId="77777777" w:rsidR="000F7218" w:rsidRPr="009C539E" w:rsidRDefault="000F7218" w:rsidP="001C33A8">
            <w:pPr>
              <w:rPr>
                <w:rFonts w:ascii="Arial" w:hAnsi="Arial" w:cs="Arial"/>
              </w:rPr>
            </w:pPr>
          </w:p>
        </w:tc>
        <w:tc>
          <w:tcPr>
            <w:tcW w:w="3402" w:type="dxa"/>
          </w:tcPr>
          <w:p w14:paraId="073C7A4A" w14:textId="1A7E14DB" w:rsidR="000F7218" w:rsidRPr="009C539E" w:rsidRDefault="000F7218" w:rsidP="00966D5C">
            <w:pPr>
              <w:rPr>
                <w:rFonts w:ascii="Arial" w:hAnsi="Arial" w:cs="Arial"/>
              </w:rPr>
            </w:pPr>
            <w:r w:rsidRPr="009C539E">
              <w:rPr>
                <w:rFonts w:ascii="Arial" w:hAnsi="Arial" w:cs="Arial"/>
              </w:rPr>
              <w:t>Der/Die GeschäftsführerIn:</w:t>
            </w:r>
          </w:p>
        </w:tc>
      </w:tr>
      <w:tr w:rsidR="000F7218" w:rsidRPr="009C539E" w14:paraId="784218BC" w14:textId="77777777" w:rsidTr="001C33A8">
        <w:tc>
          <w:tcPr>
            <w:tcW w:w="3402" w:type="dxa"/>
            <w:tcBorders>
              <w:bottom w:val="single" w:sz="6" w:space="0" w:color="auto"/>
            </w:tcBorders>
          </w:tcPr>
          <w:p w14:paraId="5628FD01" w14:textId="77777777" w:rsidR="000F7218" w:rsidRPr="009C539E" w:rsidRDefault="000F7218" w:rsidP="001C33A8">
            <w:pPr>
              <w:spacing w:before="200" w:after="120"/>
              <w:rPr>
                <w:rFonts w:ascii="Arial" w:hAnsi="Arial" w:cs="Arial"/>
                <w:sz w:val="20"/>
              </w:rPr>
            </w:pPr>
          </w:p>
        </w:tc>
        <w:tc>
          <w:tcPr>
            <w:tcW w:w="2056" w:type="dxa"/>
          </w:tcPr>
          <w:p w14:paraId="7D7F009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0C461937" w14:textId="77777777" w:rsidR="000F7218" w:rsidRPr="009C539E" w:rsidRDefault="000F7218" w:rsidP="001C33A8">
            <w:pPr>
              <w:spacing w:before="200" w:after="120"/>
              <w:rPr>
                <w:rFonts w:ascii="Arial" w:hAnsi="Arial" w:cs="Arial"/>
                <w:sz w:val="20"/>
              </w:rPr>
            </w:pPr>
          </w:p>
        </w:tc>
      </w:tr>
    </w:tbl>
    <w:p w14:paraId="1ABBE89F"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37B3F51A" w14:textId="77777777" w:rsidTr="001C33A8">
        <w:tc>
          <w:tcPr>
            <w:tcW w:w="2976" w:type="dxa"/>
            <w:tcBorders>
              <w:bottom w:val="single" w:sz="4" w:space="0" w:color="auto"/>
            </w:tcBorders>
          </w:tcPr>
          <w:p w14:paraId="35D7ED36" w14:textId="77777777" w:rsidR="000F7218" w:rsidRPr="009C539E" w:rsidRDefault="0070318A" w:rsidP="00386304">
            <w:pPr>
              <w:spacing w:before="120" w:after="40"/>
              <w:rPr>
                <w:rFonts w:ascii="Arial" w:hAnsi="Arial" w:cs="Arial"/>
                <w:sz w:val="20"/>
              </w:rPr>
            </w:pPr>
            <w:sdt>
              <w:sdtPr>
                <w:rPr>
                  <w:rFonts w:ascii="Arial" w:hAnsi="Arial" w:cs="Arial"/>
                </w:rPr>
                <w:id w:val="211626950"/>
              </w:sdtPr>
              <w:sdtEndPr/>
              <w:sdtContent>
                <w:r w:rsidR="000F7218">
                  <w:rPr>
                    <w:rFonts w:ascii="Arial" w:hAnsi="Arial" w:cs="Arial"/>
                  </w:rPr>
                  <w:t xml:space="preserve">   </w:t>
                </w:r>
              </w:sdtContent>
            </w:sdt>
          </w:p>
        </w:tc>
      </w:tr>
      <w:tr w:rsidR="000F7218" w:rsidRPr="009C539E" w14:paraId="4FD040E6" w14:textId="77777777" w:rsidTr="001C33A8">
        <w:tc>
          <w:tcPr>
            <w:tcW w:w="2976" w:type="dxa"/>
            <w:tcBorders>
              <w:top w:val="single" w:sz="4" w:space="0" w:color="auto"/>
            </w:tcBorders>
          </w:tcPr>
          <w:p w14:paraId="0DCEC109"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3AA726F" w14:textId="4991B1D6" w:rsidR="00F977CC" w:rsidRPr="009C539E" w:rsidRDefault="00912C18" w:rsidP="00DA34B5">
      <w:pPr>
        <w:spacing w:after="480"/>
        <w:jc w:val="center"/>
        <w:rPr>
          <w:rFonts w:ascii="Arial" w:hAnsi="Arial" w:cs="Arial"/>
          <w:b/>
        </w:rPr>
      </w:pPr>
      <w:r w:rsidRPr="009C539E">
        <w:rPr>
          <w:rFonts w:ascii="Arial" w:hAnsi="Arial" w:cs="Arial"/>
          <w:b/>
        </w:rPr>
        <w:t>(gemäß § 2 AVRAG)</w:t>
      </w: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70318A"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70318A"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70318A"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70318A"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70318A"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70318A"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A4602B">
            <w:rPr>
              <w:rFonts w:ascii="Segoe UI Symbol" w:hAnsi="Segoe UI Symbol" w:cs="Segoe UI Symbol"/>
            </w:rPr>
            <w:t>☐</w:t>
          </w:r>
        </w:sdtContent>
      </w:sdt>
      <w:r w:rsidR="00E543C0" w:rsidRPr="00A4602B">
        <w:rPr>
          <w:rFonts w:ascii="Arial" w:hAnsi="Arial" w:cs="Arial"/>
        </w:rPr>
        <w:t xml:space="preserve"> </w:t>
      </w:r>
      <w:r w:rsidR="00E543C0" w:rsidRPr="00A4602B">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450F7750" w:rsidR="0082317F" w:rsidRPr="009C539E" w:rsidRDefault="00BD5A21"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9F1892">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70318A"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D823794"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6028" w14:textId="77777777" w:rsidR="00E526B8" w:rsidRDefault="00E526B8">
      <w:r>
        <w:separator/>
      </w:r>
    </w:p>
  </w:endnote>
  <w:endnote w:type="continuationSeparator" w:id="0">
    <w:p w14:paraId="500E5B52" w14:textId="77777777" w:rsidR="00E526B8" w:rsidRDefault="00E526B8">
      <w:r>
        <w:continuationSeparator/>
      </w:r>
    </w:p>
  </w:endnote>
  <w:endnote w:type="continuationNotice" w:id="1">
    <w:p w14:paraId="07B95E7E" w14:textId="77777777" w:rsidR="00E526B8" w:rsidRDefault="00E5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7EBD" w14:textId="77777777" w:rsidR="00E526B8" w:rsidRDefault="00E526B8">
      <w:r>
        <w:separator/>
      </w:r>
    </w:p>
  </w:footnote>
  <w:footnote w:type="continuationSeparator" w:id="0">
    <w:p w14:paraId="1CF9973C" w14:textId="77777777" w:rsidR="00E526B8" w:rsidRDefault="00E526B8">
      <w:r>
        <w:continuationSeparator/>
      </w:r>
    </w:p>
  </w:footnote>
  <w:footnote w:type="continuationNotice" w:id="1">
    <w:p w14:paraId="5C85337D" w14:textId="77777777" w:rsidR="00E526B8" w:rsidRDefault="00E526B8"/>
  </w:footnote>
  <w:footnote w:id="2">
    <w:p w14:paraId="4077AAC3" w14:textId="77777777" w:rsidR="00E526B8" w:rsidRPr="005D13F2" w:rsidRDefault="00E526B8"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79896CEE" w14:textId="77777777" w:rsidR="000F7218" w:rsidRPr="00D90AFD" w:rsidRDefault="000F7218" w:rsidP="000F7218">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B33" w14:textId="3AFB0F1A" w:rsidR="00E526B8" w:rsidRPr="007D4354" w:rsidRDefault="00E526B8">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70318A">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5" w14:textId="7FC1588B" w:rsidR="00E526B8" w:rsidRPr="00FB3C1A" w:rsidRDefault="00E526B8"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70318A">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E526B8" w:rsidRDefault="00E526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7" w14:textId="301C2DCB" w:rsidR="00E526B8" w:rsidRPr="00CC0EA1" w:rsidRDefault="00E526B8">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70318A">
      <w:rPr>
        <w:rStyle w:val="Seitenzahl"/>
        <w:rFonts w:ascii="Arial" w:hAnsi="Arial" w:cs="Arial"/>
        <w:noProof/>
        <w:sz w:val="20"/>
      </w:rPr>
      <w:t>26</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E526B8" w:rsidRPr="00CC0EA1" w:rsidRDefault="00E526B8">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75F" w14:textId="174EEA8D" w:rsidR="00E526B8" w:rsidRDefault="00E526B8"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70318A">
      <w:rPr>
        <w:rStyle w:val="Seitenzahl"/>
        <w:noProof/>
        <w:sz w:val="20"/>
      </w:rPr>
      <w:t>25</w:t>
    </w:r>
    <w:r>
      <w:rPr>
        <w:rStyle w:val="Seitenzahl"/>
        <w:sz w:val="20"/>
      </w:rPr>
      <w:fldChar w:fldCharType="end"/>
    </w:r>
    <w:r>
      <w:rPr>
        <w:rStyle w:val="Seitenzahl"/>
        <w:sz w:val="20"/>
      </w:rPr>
      <w:t xml:space="preserve"> -</w:t>
    </w:r>
  </w:p>
  <w:p w14:paraId="58AA90FB" w14:textId="77777777" w:rsidR="00E526B8" w:rsidRDefault="00E52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363F15"/>
    <w:multiLevelType w:val="hybridMultilevel"/>
    <w:tmpl w:val="F63285B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8"/>
  </w:num>
  <w:num w:numId="8">
    <w:abstractNumId w:val="3"/>
  </w:num>
  <w:num w:numId="9">
    <w:abstractNumId w:val="17"/>
  </w:num>
  <w:num w:numId="10">
    <w:abstractNumId w:val="15"/>
  </w:num>
  <w:num w:numId="11">
    <w:abstractNumId w:val="25"/>
  </w:num>
  <w:num w:numId="12">
    <w:abstractNumId w:val="27"/>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6"/>
  </w:num>
  <w:num w:numId="23">
    <w:abstractNumId w:val="23"/>
  </w:num>
  <w:num w:numId="24">
    <w:abstractNumId w:val="11"/>
  </w:num>
  <w:num w:numId="25">
    <w:abstractNumId w:val="9"/>
  </w:num>
  <w:num w:numId="26">
    <w:abstractNumId w:val="10"/>
  </w:num>
  <w:num w:numId="27">
    <w:abstractNumId w:val="5"/>
  </w:num>
  <w:num w:numId="28">
    <w:abstractNumId w:val="14"/>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yKcZbTWvhxHl0XpzZc0ILwH3RbRmWwjyAK8JVmaNdRaOqh0RtHt057IooqFWGrGCQGBG8mHiyEnwumj4MWHg==" w:salt="QGom65bS1DzCAFVOlR9WtA=="/>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3597"/>
    <w:rsid w:val="00014B46"/>
    <w:rsid w:val="0001745B"/>
    <w:rsid w:val="000213F7"/>
    <w:rsid w:val="00021CFA"/>
    <w:rsid w:val="000220F7"/>
    <w:rsid w:val="00022255"/>
    <w:rsid w:val="0002434A"/>
    <w:rsid w:val="0002508E"/>
    <w:rsid w:val="00025560"/>
    <w:rsid w:val="000308DA"/>
    <w:rsid w:val="00031B01"/>
    <w:rsid w:val="000324BD"/>
    <w:rsid w:val="00032E57"/>
    <w:rsid w:val="0003371A"/>
    <w:rsid w:val="00036BD9"/>
    <w:rsid w:val="00036D2B"/>
    <w:rsid w:val="00037E20"/>
    <w:rsid w:val="00040757"/>
    <w:rsid w:val="00040843"/>
    <w:rsid w:val="00040D02"/>
    <w:rsid w:val="0004581C"/>
    <w:rsid w:val="00046379"/>
    <w:rsid w:val="00047596"/>
    <w:rsid w:val="000477C0"/>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098"/>
    <w:rsid w:val="00074570"/>
    <w:rsid w:val="00076155"/>
    <w:rsid w:val="000816EB"/>
    <w:rsid w:val="00081C11"/>
    <w:rsid w:val="00082276"/>
    <w:rsid w:val="000827EC"/>
    <w:rsid w:val="00084844"/>
    <w:rsid w:val="0008564F"/>
    <w:rsid w:val="00085915"/>
    <w:rsid w:val="0008759C"/>
    <w:rsid w:val="00087DC2"/>
    <w:rsid w:val="00090362"/>
    <w:rsid w:val="00091FD2"/>
    <w:rsid w:val="00092FD1"/>
    <w:rsid w:val="0009329B"/>
    <w:rsid w:val="00093F07"/>
    <w:rsid w:val="00094549"/>
    <w:rsid w:val="0009638A"/>
    <w:rsid w:val="000A2759"/>
    <w:rsid w:val="000A2B85"/>
    <w:rsid w:val="000A3F3F"/>
    <w:rsid w:val="000A7081"/>
    <w:rsid w:val="000B0ACC"/>
    <w:rsid w:val="000B15CB"/>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25DF"/>
    <w:rsid w:val="000E3E57"/>
    <w:rsid w:val="000E4E6C"/>
    <w:rsid w:val="000E64A7"/>
    <w:rsid w:val="000F7218"/>
    <w:rsid w:val="00100945"/>
    <w:rsid w:val="00102723"/>
    <w:rsid w:val="00103639"/>
    <w:rsid w:val="001061BA"/>
    <w:rsid w:val="0010639B"/>
    <w:rsid w:val="00106646"/>
    <w:rsid w:val="0010676F"/>
    <w:rsid w:val="00107042"/>
    <w:rsid w:val="001101EF"/>
    <w:rsid w:val="0011358E"/>
    <w:rsid w:val="0011423E"/>
    <w:rsid w:val="001147AB"/>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3625"/>
    <w:rsid w:val="00144AD4"/>
    <w:rsid w:val="0014523F"/>
    <w:rsid w:val="00145C4F"/>
    <w:rsid w:val="001522F9"/>
    <w:rsid w:val="00152D27"/>
    <w:rsid w:val="001534DB"/>
    <w:rsid w:val="0015494E"/>
    <w:rsid w:val="0016249F"/>
    <w:rsid w:val="00162CDE"/>
    <w:rsid w:val="001643CA"/>
    <w:rsid w:val="00164567"/>
    <w:rsid w:val="001646FE"/>
    <w:rsid w:val="001660F2"/>
    <w:rsid w:val="00166B98"/>
    <w:rsid w:val="00167FA1"/>
    <w:rsid w:val="0017115A"/>
    <w:rsid w:val="001726BD"/>
    <w:rsid w:val="00173E8F"/>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2FAC"/>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E59F3"/>
    <w:rsid w:val="001F05EE"/>
    <w:rsid w:val="001F064E"/>
    <w:rsid w:val="001F467C"/>
    <w:rsid w:val="001F46D1"/>
    <w:rsid w:val="001F4E51"/>
    <w:rsid w:val="001F5C6C"/>
    <w:rsid w:val="00201470"/>
    <w:rsid w:val="002015AD"/>
    <w:rsid w:val="00203374"/>
    <w:rsid w:val="00203B14"/>
    <w:rsid w:val="00203F30"/>
    <w:rsid w:val="00204521"/>
    <w:rsid w:val="00204A60"/>
    <w:rsid w:val="002102E9"/>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3B72"/>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90133"/>
    <w:rsid w:val="00290666"/>
    <w:rsid w:val="00292973"/>
    <w:rsid w:val="00292F69"/>
    <w:rsid w:val="00292FA4"/>
    <w:rsid w:val="00293BA9"/>
    <w:rsid w:val="00293CE9"/>
    <w:rsid w:val="00296C14"/>
    <w:rsid w:val="0029717C"/>
    <w:rsid w:val="00297F47"/>
    <w:rsid w:val="002A0512"/>
    <w:rsid w:val="002A2270"/>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476C"/>
    <w:rsid w:val="002F52EC"/>
    <w:rsid w:val="002F63B4"/>
    <w:rsid w:val="002F73E9"/>
    <w:rsid w:val="003004FE"/>
    <w:rsid w:val="003009A6"/>
    <w:rsid w:val="00302519"/>
    <w:rsid w:val="00302C55"/>
    <w:rsid w:val="00303AE3"/>
    <w:rsid w:val="00303C3A"/>
    <w:rsid w:val="00310FCA"/>
    <w:rsid w:val="00312C21"/>
    <w:rsid w:val="003156FF"/>
    <w:rsid w:val="00315F0D"/>
    <w:rsid w:val="00316A2E"/>
    <w:rsid w:val="00317369"/>
    <w:rsid w:val="0032343C"/>
    <w:rsid w:val="00330111"/>
    <w:rsid w:val="00330FB5"/>
    <w:rsid w:val="0033133B"/>
    <w:rsid w:val="003327D4"/>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2790"/>
    <w:rsid w:val="00375140"/>
    <w:rsid w:val="00375585"/>
    <w:rsid w:val="00383C5F"/>
    <w:rsid w:val="0038418C"/>
    <w:rsid w:val="00384440"/>
    <w:rsid w:val="00386304"/>
    <w:rsid w:val="00387998"/>
    <w:rsid w:val="003909E3"/>
    <w:rsid w:val="00391226"/>
    <w:rsid w:val="0039195C"/>
    <w:rsid w:val="00391A9C"/>
    <w:rsid w:val="003921F5"/>
    <w:rsid w:val="00392578"/>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346"/>
    <w:rsid w:val="003E2CD4"/>
    <w:rsid w:val="003E4EA8"/>
    <w:rsid w:val="003E55F0"/>
    <w:rsid w:val="003E7A13"/>
    <w:rsid w:val="003F0EAC"/>
    <w:rsid w:val="003F35D1"/>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1CD2"/>
    <w:rsid w:val="004627B6"/>
    <w:rsid w:val="004627DD"/>
    <w:rsid w:val="00462876"/>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75F"/>
    <w:rsid w:val="00490BE3"/>
    <w:rsid w:val="00495DB5"/>
    <w:rsid w:val="00497320"/>
    <w:rsid w:val="0049761E"/>
    <w:rsid w:val="00497AF1"/>
    <w:rsid w:val="00497FAD"/>
    <w:rsid w:val="004A0328"/>
    <w:rsid w:val="004A0D69"/>
    <w:rsid w:val="004A4736"/>
    <w:rsid w:val="004A631C"/>
    <w:rsid w:val="004B23F3"/>
    <w:rsid w:val="004B2DC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44F6"/>
    <w:rsid w:val="00515573"/>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0DD2"/>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2219"/>
    <w:rsid w:val="0057410D"/>
    <w:rsid w:val="005748DA"/>
    <w:rsid w:val="00574C95"/>
    <w:rsid w:val="0057526B"/>
    <w:rsid w:val="00580E8A"/>
    <w:rsid w:val="005840F6"/>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C5B10"/>
    <w:rsid w:val="005D13F2"/>
    <w:rsid w:val="005D4774"/>
    <w:rsid w:val="005D5892"/>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5D4"/>
    <w:rsid w:val="00613D5F"/>
    <w:rsid w:val="00615A4E"/>
    <w:rsid w:val="006238D5"/>
    <w:rsid w:val="00626D62"/>
    <w:rsid w:val="006301E8"/>
    <w:rsid w:val="006317A7"/>
    <w:rsid w:val="006317F7"/>
    <w:rsid w:val="00635164"/>
    <w:rsid w:val="006379FA"/>
    <w:rsid w:val="00644A9A"/>
    <w:rsid w:val="006456C1"/>
    <w:rsid w:val="00646041"/>
    <w:rsid w:val="0065181C"/>
    <w:rsid w:val="00652C72"/>
    <w:rsid w:val="0065311B"/>
    <w:rsid w:val="00653683"/>
    <w:rsid w:val="00655015"/>
    <w:rsid w:val="006552D1"/>
    <w:rsid w:val="0065553D"/>
    <w:rsid w:val="00655561"/>
    <w:rsid w:val="00655DBD"/>
    <w:rsid w:val="00656827"/>
    <w:rsid w:val="00660FC2"/>
    <w:rsid w:val="006614A1"/>
    <w:rsid w:val="00662EC9"/>
    <w:rsid w:val="00665968"/>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229"/>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318A"/>
    <w:rsid w:val="00704426"/>
    <w:rsid w:val="00705424"/>
    <w:rsid w:val="007060C4"/>
    <w:rsid w:val="007067CF"/>
    <w:rsid w:val="00710E82"/>
    <w:rsid w:val="007115EF"/>
    <w:rsid w:val="00711A75"/>
    <w:rsid w:val="00711AFA"/>
    <w:rsid w:val="007152DC"/>
    <w:rsid w:val="0071556B"/>
    <w:rsid w:val="00715B9D"/>
    <w:rsid w:val="00722544"/>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04F2"/>
    <w:rsid w:val="00751158"/>
    <w:rsid w:val="00751599"/>
    <w:rsid w:val="00754C1F"/>
    <w:rsid w:val="007550A1"/>
    <w:rsid w:val="007568F3"/>
    <w:rsid w:val="00756EA2"/>
    <w:rsid w:val="00757234"/>
    <w:rsid w:val="00757B5C"/>
    <w:rsid w:val="00757F4F"/>
    <w:rsid w:val="007616F0"/>
    <w:rsid w:val="00762A01"/>
    <w:rsid w:val="007634A3"/>
    <w:rsid w:val="007638C0"/>
    <w:rsid w:val="00763CB6"/>
    <w:rsid w:val="00764FF5"/>
    <w:rsid w:val="007677BA"/>
    <w:rsid w:val="00767EB6"/>
    <w:rsid w:val="007735CE"/>
    <w:rsid w:val="00773FC7"/>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3D55"/>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28C"/>
    <w:rsid w:val="007E0379"/>
    <w:rsid w:val="007E09C9"/>
    <w:rsid w:val="007E0EAC"/>
    <w:rsid w:val="007E1F45"/>
    <w:rsid w:val="007E2BC4"/>
    <w:rsid w:val="007E48F3"/>
    <w:rsid w:val="007E4EF1"/>
    <w:rsid w:val="007E506A"/>
    <w:rsid w:val="007E6B10"/>
    <w:rsid w:val="007F55DC"/>
    <w:rsid w:val="007F664A"/>
    <w:rsid w:val="007F6A36"/>
    <w:rsid w:val="00800B56"/>
    <w:rsid w:val="00800DD2"/>
    <w:rsid w:val="00801879"/>
    <w:rsid w:val="0080630F"/>
    <w:rsid w:val="008067BF"/>
    <w:rsid w:val="0080704A"/>
    <w:rsid w:val="00810168"/>
    <w:rsid w:val="00810832"/>
    <w:rsid w:val="008153EF"/>
    <w:rsid w:val="00815ECE"/>
    <w:rsid w:val="0082317F"/>
    <w:rsid w:val="00825FBA"/>
    <w:rsid w:val="00827060"/>
    <w:rsid w:val="008271E5"/>
    <w:rsid w:val="00831576"/>
    <w:rsid w:val="00832A9B"/>
    <w:rsid w:val="00833004"/>
    <w:rsid w:val="00833193"/>
    <w:rsid w:val="0083322E"/>
    <w:rsid w:val="00833F59"/>
    <w:rsid w:val="00834AC9"/>
    <w:rsid w:val="0083601E"/>
    <w:rsid w:val="00836967"/>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10A6"/>
    <w:rsid w:val="008930B0"/>
    <w:rsid w:val="00895557"/>
    <w:rsid w:val="00897AB8"/>
    <w:rsid w:val="00897B44"/>
    <w:rsid w:val="008A0050"/>
    <w:rsid w:val="008A24E5"/>
    <w:rsid w:val="008A2C20"/>
    <w:rsid w:val="008A41FA"/>
    <w:rsid w:val="008A5BB4"/>
    <w:rsid w:val="008B00A0"/>
    <w:rsid w:val="008B388C"/>
    <w:rsid w:val="008B6142"/>
    <w:rsid w:val="008B76EA"/>
    <w:rsid w:val="008C11E9"/>
    <w:rsid w:val="008C1A4C"/>
    <w:rsid w:val="008C2B97"/>
    <w:rsid w:val="008C4921"/>
    <w:rsid w:val="008C5F1F"/>
    <w:rsid w:val="008C66D0"/>
    <w:rsid w:val="008D142C"/>
    <w:rsid w:val="008D26DF"/>
    <w:rsid w:val="008D2940"/>
    <w:rsid w:val="008D4A76"/>
    <w:rsid w:val="008E1FF1"/>
    <w:rsid w:val="008E4C98"/>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38A4"/>
    <w:rsid w:val="00935A73"/>
    <w:rsid w:val="00936E56"/>
    <w:rsid w:val="0093776C"/>
    <w:rsid w:val="00937B00"/>
    <w:rsid w:val="0094336F"/>
    <w:rsid w:val="00946FCC"/>
    <w:rsid w:val="009473B8"/>
    <w:rsid w:val="00947524"/>
    <w:rsid w:val="00954089"/>
    <w:rsid w:val="00954A1D"/>
    <w:rsid w:val="00954B59"/>
    <w:rsid w:val="00955181"/>
    <w:rsid w:val="009552A9"/>
    <w:rsid w:val="0095548E"/>
    <w:rsid w:val="00955705"/>
    <w:rsid w:val="00960C1A"/>
    <w:rsid w:val="00965AEF"/>
    <w:rsid w:val="00966D5C"/>
    <w:rsid w:val="00966F43"/>
    <w:rsid w:val="00967850"/>
    <w:rsid w:val="00972B00"/>
    <w:rsid w:val="00974CB7"/>
    <w:rsid w:val="00975A4D"/>
    <w:rsid w:val="00975C87"/>
    <w:rsid w:val="00976B74"/>
    <w:rsid w:val="00977EE3"/>
    <w:rsid w:val="009803AF"/>
    <w:rsid w:val="00980935"/>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045A"/>
    <w:rsid w:val="009F1892"/>
    <w:rsid w:val="009F2DC1"/>
    <w:rsid w:val="009F3380"/>
    <w:rsid w:val="009F3EBC"/>
    <w:rsid w:val="009F4180"/>
    <w:rsid w:val="009F4678"/>
    <w:rsid w:val="009F5966"/>
    <w:rsid w:val="00A03F69"/>
    <w:rsid w:val="00A07088"/>
    <w:rsid w:val="00A077AA"/>
    <w:rsid w:val="00A101D9"/>
    <w:rsid w:val="00A108D3"/>
    <w:rsid w:val="00A12F39"/>
    <w:rsid w:val="00A1733D"/>
    <w:rsid w:val="00A17C68"/>
    <w:rsid w:val="00A2135C"/>
    <w:rsid w:val="00A2398C"/>
    <w:rsid w:val="00A241A8"/>
    <w:rsid w:val="00A26620"/>
    <w:rsid w:val="00A3094B"/>
    <w:rsid w:val="00A31625"/>
    <w:rsid w:val="00A34844"/>
    <w:rsid w:val="00A36C6A"/>
    <w:rsid w:val="00A37946"/>
    <w:rsid w:val="00A40FF2"/>
    <w:rsid w:val="00A4293D"/>
    <w:rsid w:val="00A42C5B"/>
    <w:rsid w:val="00A4602B"/>
    <w:rsid w:val="00A462CE"/>
    <w:rsid w:val="00A475FA"/>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787C"/>
    <w:rsid w:val="00A9044D"/>
    <w:rsid w:val="00A92457"/>
    <w:rsid w:val="00A966E2"/>
    <w:rsid w:val="00AA04FF"/>
    <w:rsid w:val="00AA16DD"/>
    <w:rsid w:val="00AA1A9C"/>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35E"/>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078B4"/>
    <w:rsid w:val="00B10312"/>
    <w:rsid w:val="00B11451"/>
    <w:rsid w:val="00B132AC"/>
    <w:rsid w:val="00B1335F"/>
    <w:rsid w:val="00B1664D"/>
    <w:rsid w:val="00B16A97"/>
    <w:rsid w:val="00B17267"/>
    <w:rsid w:val="00B21151"/>
    <w:rsid w:val="00B21B35"/>
    <w:rsid w:val="00B21C7A"/>
    <w:rsid w:val="00B21E41"/>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624E"/>
    <w:rsid w:val="00B4632D"/>
    <w:rsid w:val="00B500D5"/>
    <w:rsid w:val="00B526E1"/>
    <w:rsid w:val="00B55C53"/>
    <w:rsid w:val="00B600DC"/>
    <w:rsid w:val="00B60BB0"/>
    <w:rsid w:val="00B6257E"/>
    <w:rsid w:val="00B630FE"/>
    <w:rsid w:val="00B6639C"/>
    <w:rsid w:val="00B6699F"/>
    <w:rsid w:val="00B703B4"/>
    <w:rsid w:val="00B70FF9"/>
    <w:rsid w:val="00B71207"/>
    <w:rsid w:val="00B743F2"/>
    <w:rsid w:val="00B76CE4"/>
    <w:rsid w:val="00B7718C"/>
    <w:rsid w:val="00B77972"/>
    <w:rsid w:val="00B80BEE"/>
    <w:rsid w:val="00B810F2"/>
    <w:rsid w:val="00B81450"/>
    <w:rsid w:val="00B84A47"/>
    <w:rsid w:val="00B868F3"/>
    <w:rsid w:val="00B87B98"/>
    <w:rsid w:val="00B91075"/>
    <w:rsid w:val="00B92413"/>
    <w:rsid w:val="00B93109"/>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4C82"/>
    <w:rsid w:val="00BB7A9B"/>
    <w:rsid w:val="00BC0B68"/>
    <w:rsid w:val="00BC14D4"/>
    <w:rsid w:val="00BC4F23"/>
    <w:rsid w:val="00BC5492"/>
    <w:rsid w:val="00BD150D"/>
    <w:rsid w:val="00BD1C71"/>
    <w:rsid w:val="00BD1FB5"/>
    <w:rsid w:val="00BD36BE"/>
    <w:rsid w:val="00BD4505"/>
    <w:rsid w:val="00BD5A21"/>
    <w:rsid w:val="00BD6B6E"/>
    <w:rsid w:val="00BD7553"/>
    <w:rsid w:val="00BE10A9"/>
    <w:rsid w:val="00BE1BEC"/>
    <w:rsid w:val="00BE7941"/>
    <w:rsid w:val="00BE7E63"/>
    <w:rsid w:val="00BF150C"/>
    <w:rsid w:val="00BF4F70"/>
    <w:rsid w:val="00BF704D"/>
    <w:rsid w:val="00C00A0D"/>
    <w:rsid w:val="00C02AF1"/>
    <w:rsid w:val="00C032BD"/>
    <w:rsid w:val="00C03882"/>
    <w:rsid w:val="00C03B9A"/>
    <w:rsid w:val="00C052CE"/>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37E75"/>
    <w:rsid w:val="00C409A0"/>
    <w:rsid w:val="00C44811"/>
    <w:rsid w:val="00C45A64"/>
    <w:rsid w:val="00C46F2A"/>
    <w:rsid w:val="00C47A79"/>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A6293"/>
    <w:rsid w:val="00CA6B46"/>
    <w:rsid w:val="00CA74E7"/>
    <w:rsid w:val="00CB1A4C"/>
    <w:rsid w:val="00CB47E6"/>
    <w:rsid w:val="00CB49FB"/>
    <w:rsid w:val="00CB4E9B"/>
    <w:rsid w:val="00CB6B49"/>
    <w:rsid w:val="00CC0EA1"/>
    <w:rsid w:val="00CC1CCB"/>
    <w:rsid w:val="00CC263D"/>
    <w:rsid w:val="00CC467E"/>
    <w:rsid w:val="00CC4C53"/>
    <w:rsid w:val="00CC52E0"/>
    <w:rsid w:val="00CC54D1"/>
    <w:rsid w:val="00CC5AB9"/>
    <w:rsid w:val="00CC6C47"/>
    <w:rsid w:val="00CC7C08"/>
    <w:rsid w:val="00CD2606"/>
    <w:rsid w:val="00CD440B"/>
    <w:rsid w:val="00CD46DE"/>
    <w:rsid w:val="00CD579F"/>
    <w:rsid w:val="00CE092E"/>
    <w:rsid w:val="00CE11C4"/>
    <w:rsid w:val="00CE568A"/>
    <w:rsid w:val="00CE5721"/>
    <w:rsid w:val="00CE7FBF"/>
    <w:rsid w:val="00CF2FC0"/>
    <w:rsid w:val="00CF329C"/>
    <w:rsid w:val="00CF627C"/>
    <w:rsid w:val="00D00F96"/>
    <w:rsid w:val="00D0101A"/>
    <w:rsid w:val="00D0170E"/>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45AA"/>
    <w:rsid w:val="00D454AF"/>
    <w:rsid w:val="00D47BDE"/>
    <w:rsid w:val="00D5181E"/>
    <w:rsid w:val="00D52BCD"/>
    <w:rsid w:val="00D557D1"/>
    <w:rsid w:val="00D600F7"/>
    <w:rsid w:val="00D610C8"/>
    <w:rsid w:val="00D61767"/>
    <w:rsid w:val="00D64C13"/>
    <w:rsid w:val="00D663D2"/>
    <w:rsid w:val="00D66D72"/>
    <w:rsid w:val="00D7248C"/>
    <w:rsid w:val="00D7305C"/>
    <w:rsid w:val="00D74DFD"/>
    <w:rsid w:val="00D75CE1"/>
    <w:rsid w:val="00D76A89"/>
    <w:rsid w:val="00D775C6"/>
    <w:rsid w:val="00D80497"/>
    <w:rsid w:val="00D8057C"/>
    <w:rsid w:val="00D80F34"/>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34B5"/>
    <w:rsid w:val="00DA6100"/>
    <w:rsid w:val="00DA690A"/>
    <w:rsid w:val="00DB0BEA"/>
    <w:rsid w:val="00DB13CB"/>
    <w:rsid w:val="00DB1E89"/>
    <w:rsid w:val="00DB2D02"/>
    <w:rsid w:val="00DB46BA"/>
    <w:rsid w:val="00DC1064"/>
    <w:rsid w:val="00DC1DCF"/>
    <w:rsid w:val="00DC2EFF"/>
    <w:rsid w:val="00DC46DE"/>
    <w:rsid w:val="00DC7C12"/>
    <w:rsid w:val="00DD0593"/>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5738"/>
    <w:rsid w:val="00E361A9"/>
    <w:rsid w:val="00E36F8F"/>
    <w:rsid w:val="00E42344"/>
    <w:rsid w:val="00E4258D"/>
    <w:rsid w:val="00E4297F"/>
    <w:rsid w:val="00E42BAD"/>
    <w:rsid w:val="00E46A57"/>
    <w:rsid w:val="00E50D9E"/>
    <w:rsid w:val="00E526B8"/>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4853"/>
    <w:rsid w:val="00E951EB"/>
    <w:rsid w:val="00E962A1"/>
    <w:rsid w:val="00E962F0"/>
    <w:rsid w:val="00E96922"/>
    <w:rsid w:val="00EA194F"/>
    <w:rsid w:val="00EA1C32"/>
    <w:rsid w:val="00EA2294"/>
    <w:rsid w:val="00EA30B8"/>
    <w:rsid w:val="00EA342F"/>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2A32"/>
    <w:rsid w:val="00ED43C4"/>
    <w:rsid w:val="00ED451B"/>
    <w:rsid w:val="00ED5C60"/>
    <w:rsid w:val="00ED5F9C"/>
    <w:rsid w:val="00EE0ECD"/>
    <w:rsid w:val="00EE10CF"/>
    <w:rsid w:val="00EE599F"/>
    <w:rsid w:val="00EE681C"/>
    <w:rsid w:val="00EE6B81"/>
    <w:rsid w:val="00EE6C7D"/>
    <w:rsid w:val="00EE74CF"/>
    <w:rsid w:val="00EE76DA"/>
    <w:rsid w:val="00EF2811"/>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007F"/>
    <w:rsid w:val="00F3124E"/>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D7B"/>
    <w:rsid w:val="00FA6E1D"/>
    <w:rsid w:val="00FA7C63"/>
    <w:rsid w:val="00FB1367"/>
    <w:rsid w:val="00FB1C4A"/>
    <w:rsid w:val="00FB2356"/>
    <w:rsid w:val="00FB33AB"/>
    <w:rsid w:val="00FB3C1A"/>
    <w:rsid w:val="00FB4BDD"/>
    <w:rsid w:val="00FB4E90"/>
    <w:rsid w:val="00FB5593"/>
    <w:rsid w:val="00FB7078"/>
    <w:rsid w:val="00FB738C"/>
    <w:rsid w:val="00FC11D9"/>
    <w:rsid w:val="00FC34E8"/>
    <w:rsid w:val="00FC623D"/>
    <w:rsid w:val="00FC770F"/>
    <w:rsid w:val="00FD1B3A"/>
    <w:rsid w:val="00FD6364"/>
    <w:rsid w:val="00FD77B7"/>
    <w:rsid w:val="00FE1200"/>
    <w:rsid w:val="00FE5F1D"/>
    <w:rsid w:val="00FE620E"/>
    <w:rsid w:val="00FE7A3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02C55"/>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02C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17400"/>
    <w:rsid w:val="00033E36"/>
    <w:rsid w:val="0004513F"/>
    <w:rsid w:val="000703A1"/>
    <w:rsid w:val="000717C8"/>
    <w:rsid w:val="000B75CB"/>
    <w:rsid w:val="000E57BA"/>
    <w:rsid w:val="00115DA2"/>
    <w:rsid w:val="00127C7C"/>
    <w:rsid w:val="00176286"/>
    <w:rsid w:val="00183900"/>
    <w:rsid w:val="001948E5"/>
    <w:rsid w:val="00197927"/>
    <w:rsid w:val="001A0F88"/>
    <w:rsid w:val="001B41E4"/>
    <w:rsid w:val="001C602B"/>
    <w:rsid w:val="0022704E"/>
    <w:rsid w:val="002A449E"/>
    <w:rsid w:val="00325524"/>
    <w:rsid w:val="00412716"/>
    <w:rsid w:val="00434679"/>
    <w:rsid w:val="00450161"/>
    <w:rsid w:val="00457406"/>
    <w:rsid w:val="0047414E"/>
    <w:rsid w:val="00485A13"/>
    <w:rsid w:val="004A7CE2"/>
    <w:rsid w:val="004C4DE2"/>
    <w:rsid w:val="00537108"/>
    <w:rsid w:val="005427C4"/>
    <w:rsid w:val="00545296"/>
    <w:rsid w:val="00583BD2"/>
    <w:rsid w:val="00596662"/>
    <w:rsid w:val="0065233C"/>
    <w:rsid w:val="00686CB3"/>
    <w:rsid w:val="006F71DA"/>
    <w:rsid w:val="00704A05"/>
    <w:rsid w:val="00704C6A"/>
    <w:rsid w:val="007137CF"/>
    <w:rsid w:val="007234A2"/>
    <w:rsid w:val="00740126"/>
    <w:rsid w:val="0077177B"/>
    <w:rsid w:val="00782843"/>
    <w:rsid w:val="007A2F49"/>
    <w:rsid w:val="007C4E28"/>
    <w:rsid w:val="007F1F77"/>
    <w:rsid w:val="00801DE5"/>
    <w:rsid w:val="00845F2D"/>
    <w:rsid w:val="00864580"/>
    <w:rsid w:val="008B39C8"/>
    <w:rsid w:val="00932AD5"/>
    <w:rsid w:val="00957EB0"/>
    <w:rsid w:val="00986FE4"/>
    <w:rsid w:val="00995ABA"/>
    <w:rsid w:val="009A6E93"/>
    <w:rsid w:val="009E7B4E"/>
    <w:rsid w:val="00A12EA2"/>
    <w:rsid w:val="00A1547C"/>
    <w:rsid w:val="00A30C6B"/>
    <w:rsid w:val="00A31FCF"/>
    <w:rsid w:val="00A54D7D"/>
    <w:rsid w:val="00A77963"/>
    <w:rsid w:val="00AB12E9"/>
    <w:rsid w:val="00AF154A"/>
    <w:rsid w:val="00B01313"/>
    <w:rsid w:val="00B17E1A"/>
    <w:rsid w:val="00B225A3"/>
    <w:rsid w:val="00B62464"/>
    <w:rsid w:val="00BB59FB"/>
    <w:rsid w:val="00BE77C6"/>
    <w:rsid w:val="00C25C1E"/>
    <w:rsid w:val="00C2682A"/>
    <w:rsid w:val="00C46809"/>
    <w:rsid w:val="00C76049"/>
    <w:rsid w:val="00CD168F"/>
    <w:rsid w:val="00CD6E04"/>
    <w:rsid w:val="00D04350"/>
    <w:rsid w:val="00D1595D"/>
    <w:rsid w:val="00D20CE5"/>
    <w:rsid w:val="00D604BD"/>
    <w:rsid w:val="00D73A77"/>
    <w:rsid w:val="00D83CA9"/>
    <w:rsid w:val="00D86C81"/>
    <w:rsid w:val="00DD2988"/>
    <w:rsid w:val="00DF1E12"/>
    <w:rsid w:val="00DF376F"/>
    <w:rsid w:val="00E04DE7"/>
    <w:rsid w:val="00E17208"/>
    <w:rsid w:val="00E348B8"/>
    <w:rsid w:val="00E430C6"/>
    <w:rsid w:val="00E6568C"/>
    <w:rsid w:val="00E766BB"/>
    <w:rsid w:val="00EA6160"/>
    <w:rsid w:val="00EE0398"/>
    <w:rsid w:val="00EE1E3B"/>
    <w:rsid w:val="00F25ACF"/>
    <w:rsid w:val="00F94D79"/>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purl.org/dc/terms/"/>
    <ds:schemaRef ds:uri="http://schemas.openxmlformats.org/package/2006/metadata/core-properties"/>
    <ds:schemaRef ds:uri="http://purl.org/dc/dcmitype/"/>
    <ds:schemaRef ds:uri="954f4fe4-a7fa-4eb8-ae88-cf6b98390f83"/>
    <ds:schemaRef ds:uri="http://schemas.microsoft.com/office/2006/documentManagement/types"/>
    <ds:schemaRef ds:uri="http://purl.org/dc/elements/1.1/"/>
    <ds:schemaRef ds:uri="http://schemas.microsoft.com/office/infopath/2007/PartnerControls"/>
    <ds:schemaRef ds:uri="f23d51fc-6f08-488f-9e79-d6e2022341dc"/>
    <ds:schemaRef ds:uri="http://www.w3.org/XML/1998/namespac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9BB8C-B548-4CE9-9839-F2BA4A26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7224</Words>
  <Characters>46888</Characters>
  <Application>Microsoft Office Word</Application>
  <DocSecurity>4</DocSecurity>
  <Lines>2232</Lines>
  <Paragraphs>1423</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ÖTK - Nicole Hafner-Kragl</cp:lastModifiedBy>
  <cp:revision>2</cp:revision>
  <cp:lastPrinted>2021-06-16T10:07:00Z</cp:lastPrinted>
  <dcterms:created xsi:type="dcterms:W3CDTF">2021-07-09T09:44:00Z</dcterms:created>
  <dcterms:modified xsi:type="dcterms:W3CDTF">2021-07-09T09:44:00Z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